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товара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E55908" w:rsidP="00050CEB">
      <w:pPr>
        <w:ind w:firstLine="680"/>
        <w:jc w:val="both"/>
        <w:rPr>
          <w:sz w:val="24"/>
          <w:szCs w:val="24"/>
        </w:rPr>
      </w:pPr>
      <w:r w:rsidRPr="00E55908">
        <w:rPr>
          <w:b/>
          <w:bCs/>
          <w:sz w:val="24"/>
          <w:szCs w:val="24"/>
        </w:rPr>
        <w:tab/>
        <w:t>Негосударственное учреждение здравоохранения «Дорожная больница на станции Калининград открытого акционерного общества «Российские железные дороги»</w:t>
      </w:r>
      <w:r w:rsidRPr="00E55908">
        <w:rPr>
          <w:sz w:val="24"/>
          <w:szCs w:val="24"/>
        </w:rPr>
        <w:t xml:space="preserve"> (</w:t>
      </w:r>
      <w:r w:rsidRPr="00E5590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E55908">
        <w:rPr>
          <w:sz w:val="24"/>
          <w:szCs w:val="24"/>
        </w:rPr>
        <w:t xml:space="preserve"> именуемое в дальнейшем </w:t>
      </w:r>
      <w:r w:rsidRPr="00E55908">
        <w:rPr>
          <w:b/>
          <w:bCs/>
          <w:sz w:val="24"/>
          <w:szCs w:val="24"/>
        </w:rPr>
        <w:t>«Покупатель»</w:t>
      </w:r>
      <w:r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медицинское изделие </w:t>
      </w:r>
      <w:r w:rsidRPr="00050CEB">
        <w:rPr>
          <w:rFonts w:cs="Times New Roman"/>
          <w:i/>
          <w:iCs/>
          <w:sz w:val="24"/>
          <w:szCs w:val="24"/>
        </w:rPr>
        <w:t>____</w:t>
      </w:r>
      <w:r w:rsidR="00050CEB">
        <w:rPr>
          <w:rFonts w:cs="Times New Roman"/>
          <w:i/>
          <w:iCs/>
          <w:sz w:val="24"/>
          <w:szCs w:val="24"/>
        </w:rPr>
        <w:t>______</w:t>
      </w:r>
      <w:r w:rsidRPr="00050CEB">
        <w:rPr>
          <w:rFonts w:cs="Times New Roman"/>
          <w:i/>
          <w:iCs/>
          <w:sz w:val="24"/>
          <w:szCs w:val="24"/>
        </w:rPr>
        <w:t>_</w:t>
      </w:r>
      <w:r w:rsidR="00050CEB" w:rsidRPr="00050CEB">
        <w:rPr>
          <w:rFonts w:cs="Times New Roman"/>
          <w:i/>
          <w:iCs/>
          <w:sz w:val="24"/>
          <w:szCs w:val="24"/>
        </w:rPr>
        <w:t>(наименование указать в соответствии с регистрационным удостоверением)</w:t>
      </w:r>
      <w:r w:rsidRPr="00E55908">
        <w:rPr>
          <w:rFonts w:cs="Times New Roman"/>
          <w:iCs/>
          <w:sz w:val="24"/>
          <w:szCs w:val="24"/>
        </w:rPr>
        <w:t>_ (далее — товар), для осуществления медицинской деятельности (медицинского применения),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E55908" w:rsidRPr="00E55908" w:rsidRDefault="00E55908" w:rsidP="00050CEB">
      <w:pPr>
        <w:pStyle w:val="Standard"/>
        <w:ind w:firstLine="680"/>
        <w:jc w:val="both"/>
      </w:pPr>
      <w:r w:rsidRPr="00E55908">
        <w:t xml:space="preserve">1.2. Срок поставки товара - в течение ___________ дней с </w:t>
      </w:r>
      <w:r w:rsidR="006B3B0E">
        <w:t>даты подписания настоящего договора</w:t>
      </w:r>
      <w:r w:rsidR="00F74393">
        <w:t xml:space="preserve"> </w:t>
      </w:r>
      <w:r w:rsidR="00F74393" w:rsidRPr="00F74393">
        <w:rPr>
          <w:i/>
        </w:rPr>
        <w:t>(либо не позднее даты ______________</w:t>
      </w:r>
      <w:r w:rsidR="008D0C5E">
        <w:rPr>
          <w:i/>
        </w:rPr>
        <w:t>, либо в соответствии с Графиком поставки(Приложение №2)</w:t>
      </w:r>
      <w:r w:rsidR="00F74393" w:rsidRPr="00F74393">
        <w:rPr>
          <w:i/>
        </w:rPr>
        <w:t>)</w:t>
      </w:r>
      <w:r w:rsidR="00F74393">
        <w:t xml:space="preserve"> </w:t>
      </w:r>
      <w:r w:rsidRPr="00E55908">
        <w:t>.</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725CC6" w:rsidRDefault="009565E3" w:rsidP="00050CEB">
      <w:pPr>
        <w:pStyle w:val="Standard"/>
        <w:ind w:firstLine="680"/>
        <w:jc w:val="both"/>
        <w:rPr>
          <w:i/>
        </w:rPr>
      </w:pPr>
      <w:r w:rsidRPr="00725CC6">
        <w:rPr>
          <w:i/>
          <w:u w:val="single"/>
        </w:rPr>
        <w:t xml:space="preserve">Вариант 1: </w:t>
      </w:r>
      <w:r w:rsidRPr="00725CC6">
        <w:t xml:space="preserve">2.2.1. </w:t>
      </w:r>
      <w:r w:rsidRPr="00725CC6">
        <w:rPr>
          <w:i/>
        </w:rPr>
        <w:t>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w:t>
      </w:r>
      <w:r>
        <w:rPr>
          <w:i/>
        </w:rPr>
        <w:t xml:space="preserve"> указанной в п.2.1 Договора,</w:t>
      </w:r>
      <w:r w:rsidRPr="00725CC6">
        <w:rPr>
          <w:i/>
        </w:rPr>
        <w:t xml:space="preserve"> что составляет сумму: </w:t>
      </w:r>
      <w:r w:rsidRPr="00725CC6">
        <w:rPr>
          <w:b/>
          <w:bCs/>
          <w:i/>
        </w:rPr>
        <w:t>_____________ (_________) рублей ______ копеек</w:t>
      </w:r>
      <w:r w:rsidRPr="00725CC6">
        <w:rPr>
          <w:i/>
        </w:rPr>
        <w:t>;</w:t>
      </w:r>
    </w:p>
    <w:p w:rsidR="009565E3" w:rsidRPr="00725CC6" w:rsidRDefault="009565E3" w:rsidP="00050CEB">
      <w:pPr>
        <w:ind w:firstLine="680"/>
        <w:jc w:val="both"/>
        <w:rPr>
          <w:i/>
          <w:sz w:val="24"/>
          <w:szCs w:val="24"/>
        </w:rPr>
      </w:pPr>
      <w:r w:rsidRPr="00725CC6">
        <w:rPr>
          <w:i/>
          <w:sz w:val="24"/>
          <w:szCs w:val="24"/>
        </w:rPr>
        <w:t xml:space="preserve">2.2.2. окончательный расчет осуществляется в течение ___ </w:t>
      </w:r>
      <w:r>
        <w:rPr>
          <w:i/>
          <w:sz w:val="24"/>
          <w:szCs w:val="24"/>
        </w:rPr>
        <w:t xml:space="preserve">банковских </w:t>
      </w:r>
      <w:r w:rsidRPr="00725CC6">
        <w:rPr>
          <w:i/>
          <w:sz w:val="24"/>
          <w:szCs w:val="24"/>
        </w:rPr>
        <w:t>дней после приемки Товара Покупателем в полном объеме (ТОРГ-12).</w:t>
      </w:r>
    </w:p>
    <w:p w:rsidR="009565E3" w:rsidRPr="00725CC6" w:rsidRDefault="009565E3" w:rsidP="00050CEB">
      <w:pPr>
        <w:ind w:firstLine="680"/>
        <w:jc w:val="both"/>
        <w:rPr>
          <w:b/>
          <w:i/>
          <w:sz w:val="24"/>
          <w:szCs w:val="24"/>
        </w:rPr>
      </w:pPr>
      <w:r w:rsidRPr="00725CC6">
        <w:rPr>
          <w:b/>
          <w:i/>
          <w:sz w:val="24"/>
          <w:szCs w:val="24"/>
        </w:rPr>
        <w:t>или</w:t>
      </w:r>
    </w:p>
    <w:p w:rsidR="009565E3" w:rsidRPr="00725CC6" w:rsidRDefault="009565E3" w:rsidP="00050CEB">
      <w:pPr>
        <w:ind w:firstLine="680"/>
        <w:jc w:val="both"/>
        <w:rPr>
          <w:i/>
          <w:sz w:val="24"/>
          <w:szCs w:val="24"/>
        </w:rPr>
      </w:pPr>
      <w:r w:rsidRPr="00725CC6">
        <w:rPr>
          <w:i/>
          <w:sz w:val="24"/>
          <w:szCs w:val="24"/>
        </w:rPr>
        <w:t>окончательный расчет осуществляется в соответствии с Графиком платежей (Приложение №3).</w:t>
      </w:r>
    </w:p>
    <w:p w:rsidR="009565E3" w:rsidRPr="00725CC6" w:rsidRDefault="009565E3" w:rsidP="00050CEB">
      <w:pPr>
        <w:pStyle w:val="Standard"/>
        <w:ind w:firstLine="680"/>
        <w:jc w:val="both"/>
        <w:rPr>
          <w:i/>
        </w:rPr>
      </w:pPr>
      <w:r w:rsidRPr="00725CC6">
        <w:rPr>
          <w:i/>
          <w:u w:val="single"/>
        </w:rPr>
        <w:lastRenderedPageBreak/>
        <w:t xml:space="preserve">Вариант </w:t>
      </w:r>
      <w:r w:rsidRPr="00725CC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w:t>
      </w:r>
      <w:r>
        <w:rPr>
          <w:i/>
        </w:rPr>
        <w:t xml:space="preserve"> </w:t>
      </w:r>
      <w:r w:rsidRPr="00725CC6">
        <w:rPr>
          <w:i/>
        </w:rPr>
        <w:t>путем перечисления денежных средств на расчетный счет Поставщика</w:t>
      </w:r>
      <w:r>
        <w:rPr>
          <w:i/>
        </w:rPr>
        <w:t>.</w:t>
      </w:r>
    </w:p>
    <w:p w:rsidR="009565E3" w:rsidRPr="00725CC6" w:rsidRDefault="009565E3" w:rsidP="00050CEB">
      <w:pPr>
        <w:ind w:firstLine="680"/>
        <w:jc w:val="both"/>
        <w:rPr>
          <w:i/>
          <w:sz w:val="24"/>
          <w:szCs w:val="24"/>
        </w:rPr>
      </w:pPr>
      <w:r w:rsidRPr="00725CC6">
        <w:rPr>
          <w:i/>
          <w:sz w:val="24"/>
          <w:szCs w:val="24"/>
          <w:u w:val="single"/>
        </w:rPr>
        <w:t xml:space="preserve">Вариант </w:t>
      </w:r>
      <w:r w:rsidRPr="00725CC6">
        <w:rPr>
          <w:i/>
          <w:sz w:val="24"/>
          <w:szCs w:val="24"/>
        </w:rPr>
        <w:t xml:space="preserve">3: п.2.2. Оплата Товара производится в порядке и сроки, </w:t>
      </w:r>
      <w:r>
        <w:rPr>
          <w:i/>
          <w:sz w:val="24"/>
          <w:szCs w:val="24"/>
        </w:rPr>
        <w:t>определенные в</w:t>
      </w:r>
      <w:r w:rsidRPr="00725CC6">
        <w:rPr>
          <w:i/>
          <w:sz w:val="24"/>
          <w:szCs w:val="24"/>
        </w:rPr>
        <w:t xml:space="preserve"> График</w:t>
      </w:r>
      <w:r>
        <w:rPr>
          <w:i/>
          <w:sz w:val="24"/>
          <w:szCs w:val="24"/>
        </w:rPr>
        <w:t>е</w:t>
      </w:r>
      <w:r w:rsidRPr="00725CC6">
        <w:rPr>
          <w:i/>
          <w:sz w:val="24"/>
          <w:szCs w:val="24"/>
        </w:rPr>
        <w:t xml:space="preserve"> платежей (Приложение №3)</w:t>
      </w:r>
      <w:r>
        <w:rPr>
          <w:i/>
          <w:sz w:val="24"/>
          <w:szCs w:val="24"/>
        </w:rPr>
        <w:t>.</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w:t>
      </w:r>
      <w:r w:rsidRPr="00E0530F">
        <w:rPr>
          <w:rFonts w:cs="Times New Roman"/>
        </w:rPr>
        <w:lastRenderedPageBreak/>
        <w:t>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w:t>
      </w:r>
      <w:r w:rsidRPr="005E17C0">
        <w:rPr>
          <w:sz w:val="24"/>
          <w:szCs w:val="24"/>
        </w:rPr>
        <w:lastRenderedPageBreak/>
        <w:t>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w:t>
      </w:r>
      <w:r w:rsidRPr="00725CC6">
        <w:rPr>
          <w:sz w:val="24"/>
          <w:szCs w:val="24"/>
        </w:rPr>
        <w:lastRenderedPageBreak/>
        <w:t>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w:t>
      </w:r>
      <w:r w:rsidRPr="00725CC6">
        <w:lastRenderedPageBreak/>
        <w:t>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lastRenderedPageBreak/>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lastRenderedPageBreak/>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jc w:val="both"/>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13964" w:rsidP="001C5B92">
            <w:pPr>
              <w:ind w:firstLine="71"/>
              <w:rPr>
                <w:sz w:val="24"/>
                <w:szCs w:val="24"/>
              </w:rPr>
            </w:pPr>
            <w:r w:rsidRPr="00413964">
              <w:rPr>
                <w:b/>
                <w:bCs/>
                <w:sz w:val="24"/>
                <w:szCs w:val="24"/>
              </w:rPr>
              <w:t xml:space="preserve">Негосударственное учреждение здравоохранения «Дорожная больница на станции Калининград открытого акционерного общества «Российские железные дороги»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jc w:val="both"/>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jc w:val="both"/>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jc w:val="both"/>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jc w:val="both"/>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jc w:val="both"/>
              <w:rPr>
                <w:rFonts w:ascii="Times New Roman" w:hAnsi="Times New Roman" w:cs="Times New Roman"/>
                <w:sz w:val="24"/>
                <w:szCs w:val="24"/>
              </w:rPr>
            </w:pPr>
          </w:p>
          <w:p w:rsidR="00F94015" w:rsidRPr="00413964" w:rsidRDefault="00F94015" w:rsidP="00413964">
            <w:pPr>
              <w:pStyle w:val="ConsNormal"/>
              <w:ind w:firstLine="709"/>
              <w:jc w:val="both"/>
              <w:rPr>
                <w:rFonts w:ascii="Times New Roman" w:hAnsi="Times New Roman" w:cs="Times New Roman"/>
                <w:sz w:val="24"/>
                <w:szCs w:val="24"/>
              </w:rPr>
            </w:pPr>
          </w:p>
          <w:p w:rsidR="00413964" w:rsidRPr="00413964" w:rsidRDefault="00413964" w:rsidP="00413964">
            <w:pPr>
              <w:pStyle w:val="ConsNormal"/>
              <w:ind w:firstLine="709"/>
              <w:jc w:val="both"/>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jc w:val="both"/>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jc w:val="both"/>
              <w:rPr>
                <w:rFonts w:ascii="Times New Roman" w:hAnsi="Times New Roman" w:cs="Times New Roman"/>
                <w:sz w:val="24"/>
                <w:szCs w:val="24"/>
                <w:lang w:val="ru-RU"/>
              </w:rPr>
            </w:pPr>
          </w:p>
          <w:p w:rsidR="00413964" w:rsidRPr="00413964" w:rsidRDefault="00413964" w:rsidP="00413964">
            <w:pPr>
              <w:pStyle w:val="10"/>
              <w:widowControl w:val="0"/>
              <w:ind w:firstLine="709"/>
              <w:jc w:val="both"/>
              <w:rPr>
                <w:rFonts w:ascii="Times New Roman" w:hAnsi="Times New Roman" w:cs="Times New Roman"/>
                <w:sz w:val="24"/>
                <w:szCs w:val="24"/>
                <w:lang w:val="ru-RU"/>
              </w:rPr>
            </w:pPr>
          </w:p>
          <w:p w:rsidR="00413964" w:rsidRPr="00413964" w:rsidRDefault="00413964" w:rsidP="00413964">
            <w:pPr>
              <w:pStyle w:val="10"/>
              <w:widowControl w:val="0"/>
              <w:ind w:firstLine="709"/>
              <w:jc w:val="both"/>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E55908" w:rsidRPr="00413964" w:rsidRDefault="00E55908" w:rsidP="00050CEB">
      <w:pPr>
        <w:pStyle w:val="Standard"/>
        <w:ind w:firstLine="680"/>
        <w:jc w:val="right"/>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201_г.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E55908" w:rsidRPr="00F94015" w:rsidRDefault="00E55908" w:rsidP="00F94015">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                                                                                                                                                               </w:t>
      </w:r>
    </w:p>
    <w:p w:rsidR="00E55908" w:rsidRDefault="00E55908" w:rsidP="00050CEB">
      <w:pPr>
        <w:pStyle w:val="Standard"/>
        <w:tabs>
          <w:tab w:val="left" w:pos="1040"/>
          <w:tab w:val="left" w:pos="1440"/>
          <w:tab w:val="left" w:pos="8000"/>
        </w:tabs>
        <w:ind w:firstLine="680"/>
        <w:jc w:val="center"/>
      </w:pPr>
    </w:p>
    <w:p w:rsidR="00E55908" w:rsidRPr="00725CC6" w:rsidRDefault="00E55908" w:rsidP="00050CEB">
      <w:pPr>
        <w:pStyle w:val="Standard"/>
        <w:tabs>
          <w:tab w:val="left" w:pos="1040"/>
          <w:tab w:val="left" w:pos="1440"/>
          <w:tab w:val="left" w:pos="8000"/>
        </w:tabs>
        <w:ind w:firstLine="680"/>
        <w:jc w:val="center"/>
      </w:pPr>
    </w:p>
    <w:p w:rsidR="00E55908" w:rsidRPr="00725CC6" w:rsidRDefault="00E55908" w:rsidP="00050CEB">
      <w:pPr>
        <w:pStyle w:val="Textbodyindent"/>
        <w:tabs>
          <w:tab w:val="left" w:pos="1323"/>
          <w:tab w:val="left" w:pos="1723"/>
          <w:tab w:val="left" w:pos="8283"/>
        </w:tabs>
        <w:spacing w:after="0"/>
        <w:ind w:left="0" w:firstLine="680"/>
        <w:jc w:val="center"/>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E55908" w:rsidRPr="00725CC6" w:rsidRDefault="00E55908" w:rsidP="00050CEB">
      <w:pPr>
        <w:pStyle w:val="Standard"/>
        <w:tabs>
          <w:tab w:val="left" w:pos="1040"/>
          <w:tab w:val="left" w:pos="1440"/>
          <w:tab w:val="left" w:pos="8000"/>
        </w:tabs>
        <w:ind w:firstLine="680"/>
        <w:jc w:val="right"/>
      </w:pPr>
      <w:r w:rsidRPr="00725CC6">
        <w:t xml:space="preserve">к договору №  </w:t>
      </w:r>
      <w:r>
        <w:t>______</w:t>
      </w:r>
      <w:r w:rsidRPr="00725CC6">
        <w:t xml:space="preserve">  от «___» ____________ 20</w:t>
      </w:r>
      <w:r>
        <w:t>_</w:t>
      </w:r>
      <w:r w:rsidRPr="00725CC6">
        <w:t>_г.</w:t>
      </w:r>
    </w:p>
    <w:p w:rsidR="00E55908" w:rsidRDefault="00E55908" w:rsidP="008D0C5E">
      <w:pPr>
        <w:pStyle w:val="Standard"/>
        <w:tabs>
          <w:tab w:val="left" w:pos="1040"/>
          <w:tab w:val="left" w:pos="1440"/>
          <w:tab w:val="left" w:pos="8000"/>
        </w:tabs>
      </w:pPr>
    </w:p>
    <w:p w:rsidR="00E55908" w:rsidRPr="00725CC6" w:rsidRDefault="00E55908" w:rsidP="008D0C5E">
      <w:pPr>
        <w:pStyle w:val="Standard"/>
        <w:tabs>
          <w:tab w:val="left" w:pos="1040"/>
          <w:tab w:val="left" w:pos="1440"/>
          <w:tab w:val="left" w:pos="8000"/>
        </w:tabs>
        <w:ind w:firstLine="680"/>
        <w:jc w:val="center"/>
      </w:pPr>
      <w:r w:rsidRPr="00725CC6">
        <w:t xml:space="preserve">График поставки  </w:t>
      </w:r>
    </w:p>
    <w:p w:rsidR="00E55908" w:rsidRPr="00725CC6" w:rsidRDefault="00E55908" w:rsidP="00050CEB">
      <w:pPr>
        <w:pStyle w:val="Standard"/>
        <w:tabs>
          <w:tab w:val="left" w:pos="1040"/>
          <w:tab w:val="left" w:pos="1440"/>
          <w:tab w:val="left" w:pos="8000"/>
        </w:tabs>
        <w:ind w:firstLine="680"/>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5908" w:rsidRPr="00725CC6" w:rsidTr="00CF0CB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Pr="00725CC6" w:rsidRDefault="00E55908" w:rsidP="00050CEB">
            <w:pPr>
              <w:pStyle w:val="Standard"/>
              <w:snapToGrid w:val="0"/>
              <w:ind w:firstLine="680"/>
              <w:jc w:val="center"/>
            </w:pPr>
            <w:r w:rsidRPr="00725CC6">
              <w:t>Дата поставки</w:t>
            </w:r>
          </w:p>
        </w:tc>
        <w:tc>
          <w:tcPr>
            <w:tcW w:w="1134" w:type="dxa"/>
            <w:tcBorders>
              <w:top w:val="single" w:sz="4" w:space="0" w:color="000000"/>
              <w:left w:val="single" w:sz="4" w:space="0" w:color="000000"/>
              <w:bottom w:val="single" w:sz="4" w:space="0" w:color="000000"/>
            </w:tcBorders>
          </w:tcPr>
          <w:p w:rsidR="00E55908" w:rsidRPr="00725CC6" w:rsidRDefault="00E55908" w:rsidP="00050CEB">
            <w:pPr>
              <w:pStyle w:val="Standard"/>
              <w:snapToGrid w:val="0"/>
              <w:ind w:firstLine="680"/>
              <w:jc w:val="center"/>
            </w:pPr>
          </w:p>
          <w:p w:rsidR="00E55908" w:rsidRPr="00725CC6" w:rsidRDefault="00E55908" w:rsidP="00050CEB">
            <w:pPr>
              <w:pStyle w:val="Standard"/>
              <w:snapToGrid w:val="0"/>
              <w:ind w:firstLine="680"/>
              <w:jc w:val="center"/>
            </w:pPr>
          </w:p>
          <w:p w:rsidR="00E55908" w:rsidRPr="00725CC6" w:rsidRDefault="00E55908" w:rsidP="00050CEB">
            <w:pPr>
              <w:pStyle w:val="Standard"/>
              <w:snapToGrid w:val="0"/>
              <w:ind w:firstLine="680"/>
              <w:jc w:val="center"/>
            </w:pPr>
            <w:r w:rsidRPr="00725CC6">
              <w:t>Время</w:t>
            </w:r>
          </w:p>
          <w:p w:rsidR="00E55908" w:rsidRPr="00725CC6" w:rsidRDefault="00E55908" w:rsidP="00050CEB">
            <w:pPr>
              <w:pStyle w:val="Standard"/>
              <w:snapToGrid w:val="0"/>
              <w:ind w:firstLine="680"/>
              <w:jc w:val="center"/>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Стоимость вкл. НДС, руб./ НДС не облагается</w:t>
            </w:r>
          </w:p>
        </w:tc>
      </w:tr>
      <w:tr w:rsidR="00E55908" w:rsidRPr="00725CC6" w:rsidTr="00CF0CB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ind w:firstLine="680"/>
              <w:jc w:val="both"/>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right"/>
            </w:pPr>
            <w:r w:rsidRPr="00725CC6">
              <w:t>ИТОГО:</w:t>
            </w: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r w:rsidR="00E55908" w:rsidRPr="00725CC6" w:rsidTr="00CF0CB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right"/>
            </w:pPr>
          </w:p>
        </w:tc>
        <w:tc>
          <w:tcPr>
            <w:tcW w:w="1134" w:type="dxa"/>
            <w:tcBorders>
              <w:left w:val="single" w:sz="4" w:space="0" w:color="000000"/>
              <w:bottom w:val="single" w:sz="4" w:space="0" w:color="000000"/>
            </w:tcBorders>
          </w:tcPr>
          <w:p w:rsidR="00E55908" w:rsidRPr="00725CC6" w:rsidRDefault="00E55908" w:rsidP="00050CEB">
            <w:pPr>
              <w:pStyle w:val="Standard"/>
              <w:snapToGrid w:val="0"/>
              <w:ind w:firstLine="68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tc>
      </w:tr>
    </w:tbl>
    <w:p w:rsidR="00E55908" w:rsidRPr="00725CC6" w:rsidRDefault="00E55908" w:rsidP="00050CEB">
      <w:pPr>
        <w:pStyle w:val="TableContents"/>
        <w:ind w:firstLine="680"/>
      </w:pPr>
    </w:p>
    <w:p w:rsidR="00E55908" w:rsidRPr="00725CC6" w:rsidRDefault="00E55908" w:rsidP="00050CEB">
      <w:pPr>
        <w:pStyle w:val="Standard"/>
        <w:ind w:firstLine="680"/>
      </w:pPr>
      <w:r w:rsidRPr="00725CC6">
        <w:t xml:space="preserve">ИТОГО: </w:t>
      </w:r>
      <w:r w:rsidRPr="00725CC6">
        <w:rPr>
          <w:b/>
        </w:rPr>
        <w:t xml:space="preserve">_____________ </w:t>
      </w:r>
      <w:r w:rsidRPr="00725CC6">
        <w:rPr>
          <w:b/>
          <w:bCs/>
        </w:rPr>
        <w:t>(______________) рублей ______ копеек,</w:t>
      </w:r>
    </w:p>
    <w:p w:rsidR="00E55908" w:rsidRPr="00725CC6" w:rsidRDefault="00E55908" w:rsidP="00050CEB">
      <w:pPr>
        <w:pStyle w:val="Standard"/>
        <w:ind w:firstLine="680"/>
      </w:pPr>
      <w:r w:rsidRPr="00725CC6">
        <w:rPr>
          <w:rStyle w:val="4"/>
        </w:rPr>
        <w:t xml:space="preserve">в том числе НДС </w:t>
      </w:r>
      <w:r>
        <w:rPr>
          <w:rStyle w:val="4"/>
        </w:rPr>
        <w:t>___</w:t>
      </w:r>
      <w:r w:rsidRPr="00725CC6">
        <w:rPr>
          <w:rStyle w:val="4"/>
        </w:rPr>
        <w:t xml:space="preserve">% - _____ / </w:t>
      </w:r>
      <w:r>
        <w:rPr>
          <w:rStyle w:val="4"/>
        </w:rPr>
        <w:t xml:space="preserve">или </w:t>
      </w:r>
      <w:r w:rsidRPr="00DC6CD6">
        <w:rPr>
          <w:i/>
        </w:rPr>
        <w:t xml:space="preserve">НДС не </w:t>
      </w:r>
      <w:r>
        <w:rPr>
          <w:i/>
        </w:rPr>
        <w:t>облагается</w:t>
      </w:r>
    </w:p>
    <w:p w:rsidR="00E55908" w:rsidRPr="00725CC6" w:rsidRDefault="00E55908" w:rsidP="00050CEB">
      <w:pPr>
        <w:pStyle w:val="Standard"/>
        <w:ind w:firstLine="680"/>
        <w:rPr>
          <w:rFonts w:eastAsia="Times New Roman"/>
        </w:rPr>
      </w:pPr>
    </w:p>
    <w:p w:rsidR="00E55908" w:rsidRPr="00725CC6" w:rsidRDefault="00E55908" w:rsidP="00050CEB">
      <w:pPr>
        <w:pStyle w:val="Standard"/>
        <w:tabs>
          <w:tab w:val="left" w:pos="1040"/>
          <w:tab w:val="left" w:pos="1440"/>
          <w:tab w:val="left" w:pos="8000"/>
        </w:tabs>
        <w:ind w:firstLine="680"/>
        <w:jc w:val="center"/>
        <w:rPr>
          <w:rFonts w:eastAsia="Times New Roman"/>
        </w:rPr>
      </w:pPr>
    </w:p>
    <w:p w:rsidR="00E55908" w:rsidRPr="00725CC6" w:rsidRDefault="00E55908" w:rsidP="00050CEB">
      <w:pPr>
        <w:pStyle w:val="Standard"/>
        <w:tabs>
          <w:tab w:val="left" w:pos="1040"/>
          <w:tab w:val="left" w:pos="1440"/>
          <w:tab w:val="left" w:pos="8000"/>
        </w:tabs>
        <w:ind w:firstLine="680"/>
        <w:jc w:val="center"/>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577FB8" w:rsidRDefault="00E55908" w:rsidP="00050CEB">
      <w:pPr>
        <w:pStyle w:val="Textbodyindent"/>
        <w:spacing w:after="0"/>
        <w:ind w:left="0" w:firstLine="680"/>
        <w:rPr>
          <w:rFonts w:ascii="Times New Roman" w:hAnsi="Times New Roman"/>
          <w:sz w:val="24"/>
          <w:szCs w:val="24"/>
        </w:rPr>
      </w:pPr>
    </w:p>
    <w:p w:rsidR="00E55908" w:rsidRPr="00577FB8" w:rsidRDefault="00E55908" w:rsidP="00050CEB">
      <w:pPr>
        <w:pStyle w:val="Textbodyindent"/>
        <w:spacing w:after="0"/>
        <w:ind w:left="0" w:firstLine="680"/>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E55908" w:rsidRPr="00725CC6" w:rsidRDefault="00E55908" w:rsidP="00050CEB">
      <w:pPr>
        <w:pStyle w:val="Textbodyindent"/>
        <w:spacing w:after="0"/>
        <w:ind w:left="0" w:firstLine="680"/>
        <w:rPr>
          <w:rFonts w:ascii="Times New Roman" w:hAnsi="Times New Roman"/>
          <w:sz w:val="24"/>
          <w:szCs w:val="24"/>
          <w:u w:val="single"/>
        </w:rPr>
      </w:pPr>
    </w:p>
    <w:p w:rsidR="00E55908" w:rsidRPr="00725CC6" w:rsidRDefault="00E55908" w:rsidP="00F94015">
      <w:pPr>
        <w:pStyle w:val="Standard"/>
        <w:jc w:val="both"/>
      </w:pPr>
    </w:p>
    <w:p w:rsidR="00E55908" w:rsidRPr="00725CC6" w:rsidRDefault="00E55908" w:rsidP="00050CEB">
      <w:pPr>
        <w:pStyle w:val="a5"/>
        <w:spacing w:after="0"/>
        <w:ind w:left="0" w:firstLine="680"/>
      </w:pPr>
    </w:p>
    <w:p w:rsidR="00E55908" w:rsidRDefault="00E55908" w:rsidP="00050CEB">
      <w:pPr>
        <w:pStyle w:val="a5"/>
        <w:spacing w:after="0"/>
        <w:ind w:left="0" w:firstLine="680"/>
      </w:pPr>
    </w:p>
    <w:p w:rsidR="00E55908" w:rsidRDefault="00E55908" w:rsidP="00050CEB">
      <w:pPr>
        <w:pStyle w:val="a5"/>
        <w:spacing w:after="0"/>
        <w:ind w:left="0" w:firstLine="680"/>
      </w:pPr>
    </w:p>
    <w:p w:rsidR="00E55908" w:rsidRPr="00725CC6" w:rsidRDefault="00E55908" w:rsidP="00050CEB">
      <w:pPr>
        <w:pStyle w:val="a5"/>
        <w:spacing w:after="0"/>
        <w:ind w:left="0" w:firstLine="680"/>
      </w:pPr>
      <w:r w:rsidRPr="00725CC6">
        <w:rPr>
          <w:rFonts w:eastAsia="Calibri"/>
        </w:rPr>
        <w:t xml:space="preserve">Приложение № 3 </w:t>
      </w:r>
    </w:p>
    <w:p w:rsidR="00E55908" w:rsidRPr="00725CC6" w:rsidRDefault="00E55908" w:rsidP="00050CEB">
      <w:pPr>
        <w:pStyle w:val="a5"/>
        <w:spacing w:after="0"/>
        <w:ind w:left="0" w:firstLine="680"/>
      </w:pPr>
      <w:r w:rsidRPr="00725CC6">
        <w:rPr>
          <w:rFonts w:eastAsia="Calibri"/>
        </w:rPr>
        <w:t>к договору №  от « ___»__________20</w:t>
      </w:r>
      <w:r>
        <w:rPr>
          <w:rFonts w:eastAsia="Calibri"/>
        </w:rPr>
        <w:t>_</w:t>
      </w:r>
      <w:r w:rsidRPr="00725CC6">
        <w:rPr>
          <w:rFonts w:eastAsia="Calibri"/>
        </w:rPr>
        <w:t>_г.</w:t>
      </w:r>
    </w:p>
    <w:p w:rsidR="00E55908" w:rsidRPr="00725CC6" w:rsidRDefault="00E55908" w:rsidP="00050CEB">
      <w:pPr>
        <w:pStyle w:val="ConsNormal"/>
        <w:ind w:firstLine="680"/>
        <w:jc w:val="center"/>
        <w:rPr>
          <w:rFonts w:ascii="Times New Roman" w:hAnsi="Times New Roman" w:cs="Times New Roman"/>
          <w:sz w:val="24"/>
          <w:szCs w:val="24"/>
        </w:rPr>
      </w:pPr>
    </w:p>
    <w:p w:rsidR="00E55908" w:rsidRPr="00725CC6" w:rsidRDefault="00E55908" w:rsidP="00050CEB">
      <w:pPr>
        <w:pStyle w:val="ConsNormal"/>
        <w:ind w:firstLine="680"/>
        <w:jc w:val="center"/>
        <w:rPr>
          <w:rFonts w:ascii="Times New Roman" w:hAnsi="Times New Roman" w:cs="Times New Roman"/>
          <w:sz w:val="24"/>
          <w:szCs w:val="24"/>
        </w:rPr>
      </w:pPr>
      <w:r w:rsidRPr="00725CC6">
        <w:rPr>
          <w:rFonts w:ascii="Times New Roman" w:hAnsi="Times New Roman" w:cs="Times New Roman"/>
          <w:sz w:val="24"/>
          <w:szCs w:val="24"/>
        </w:rPr>
        <w:t>График платежей (</w:t>
      </w:r>
      <w:r w:rsidRPr="006439C0">
        <w:rPr>
          <w:rFonts w:ascii="Times New Roman" w:hAnsi="Times New Roman" w:cs="Times New Roman"/>
          <w:i/>
          <w:sz w:val="24"/>
          <w:szCs w:val="24"/>
        </w:rPr>
        <w:t>если  предусмотрен в порядке оплаты</w:t>
      </w:r>
      <w:r w:rsidRPr="00725CC6">
        <w:rPr>
          <w:rFonts w:ascii="Times New Roman" w:hAnsi="Times New Roman" w:cs="Times New Roman"/>
          <w:sz w:val="24"/>
          <w:szCs w:val="24"/>
        </w:rPr>
        <w:t>)</w:t>
      </w:r>
    </w:p>
    <w:p w:rsidR="00E55908" w:rsidRPr="00725CC6" w:rsidRDefault="00E55908" w:rsidP="00050CEB">
      <w:pPr>
        <w:pStyle w:val="ConsNormal"/>
        <w:ind w:firstLine="68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2862"/>
        <w:gridCol w:w="2542"/>
        <w:gridCol w:w="2520"/>
      </w:tblGrid>
      <w:tr w:rsidR="00E55908" w:rsidRPr="00725CC6" w:rsidTr="00CF0CBB">
        <w:tc>
          <w:tcPr>
            <w:tcW w:w="896" w:type="dxa"/>
          </w:tcPr>
          <w:p w:rsidR="00E55908" w:rsidRPr="00725CC6" w:rsidRDefault="00E55908" w:rsidP="00050CEB">
            <w:pPr>
              <w:ind w:firstLine="680"/>
              <w:outlineLvl w:val="0"/>
              <w:rPr>
                <w:b/>
                <w:sz w:val="24"/>
                <w:szCs w:val="24"/>
              </w:rPr>
            </w:pPr>
            <w:r w:rsidRPr="00725CC6">
              <w:rPr>
                <w:b/>
                <w:sz w:val="24"/>
                <w:szCs w:val="24"/>
              </w:rPr>
              <w:t>№ п/п</w:t>
            </w:r>
          </w:p>
        </w:tc>
        <w:tc>
          <w:tcPr>
            <w:tcW w:w="2862" w:type="dxa"/>
          </w:tcPr>
          <w:p w:rsidR="00E55908" w:rsidRPr="00725CC6" w:rsidRDefault="00E55908" w:rsidP="00050CEB">
            <w:pPr>
              <w:ind w:firstLine="680"/>
              <w:outlineLvl w:val="0"/>
              <w:rPr>
                <w:b/>
                <w:sz w:val="24"/>
                <w:szCs w:val="24"/>
              </w:rPr>
            </w:pPr>
            <w:r w:rsidRPr="00725CC6">
              <w:rPr>
                <w:b/>
                <w:sz w:val="24"/>
                <w:szCs w:val="24"/>
              </w:rPr>
              <w:t>Расчетный месяц</w:t>
            </w:r>
          </w:p>
        </w:tc>
        <w:tc>
          <w:tcPr>
            <w:tcW w:w="2542" w:type="dxa"/>
          </w:tcPr>
          <w:p w:rsidR="00E55908" w:rsidRDefault="00E55908" w:rsidP="00050CEB">
            <w:pPr>
              <w:ind w:firstLine="680"/>
              <w:outlineLvl w:val="0"/>
              <w:rPr>
                <w:b/>
                <w:sz w:val="24"/>
                <w:szCs w:val="24"/>
              </w:rPr>
            </w:pPr>
            <w:r w:rsidRPr="00725CC6">
              <w:rPr>
                <w:b/>
                <w:sz w:val="24"/>
                <w:szCs w:val="24"/>
              </w:rPr>
              <w:t xml:space="preserve">Сумма платежа руб., в т.ч. НДС </w:t>
            </w:r>
            <w:r>
              <w:rPr>
                <w:b/>
                <w:sz w:val="24"/>
                <w:szCs w:val="24"/>
              </w:rPr>
              <w:t>__</w:t>
            </w:r>
            <w:r w:rsidRPr="00725CC6">
              <w:rPr>
                <w:b/>
                <w:sz w:val="24"/>
                <w:szCs w:val="24"/>
              </w:rPr>
              <w:t>%</w:t>
            </w:r>
            <w:r>
              <w:rPr>
                <w:b/>
                <w:sz w:val="24"/>
                <w:szCs w:val="24"/>
              </w:rPr>
              <w:t xml:space="preserve"> </w:t>
            </w:r>
          </w:p>
          <w:p w:rsidR="00E55908" w:rsidRPr="00725CC6" w:rsidRDefault="00E55908" w:rsidP="00050CEB">
            <w:pPr>
              <w:ind w:firstLine="680"/>
              <w:outlineLvl w:val="0"/>
              <w:rPr>
                <w:b/>
                <w:sz w:val="24"/>
                <w:szCs w:val="24"/>
              </w:rPr>
            </w:pPr>
            <w:r w:rsidRPr="00725CC6">
              <w:rPr>
                <w:b/>
                <w:sz w:val="24"/>
                <w:szCs w:val="24"/>
              </w:rPr>
              <w:t>/ НДС не облагается</w:t>
            </w:r>
          </w:p>
        </w:tc>
        <w:tc>
          <w:tcPr>
            <w:tcW w:w="2520" w:type="dxa"/>
          </w:tcPr>
          <w:p w:rsidR="00E55908" w:rsidRPr="00725CC6" w:rsidRDefault="00E55908" w:rsidP="00050CEB">
            <w:pPr>
              <w:ind w:firstLine="680"/>
              <w:jc w:val="center"/>
              <w:outlineLvl w:val="0"/>
              <w:rPr>
                <w:b/>
                <w:sz w:val="24"/>
                <w:szCs w:val="24"/>
              </w:rPr>
            </w:pPr>
            <w:r w:rsidRPr="00725CC6">
              <w:rPr>
                <w:b/>
                <w:sz w:val="24"/>
                <w:szCs w:val="24"/>
              </w:rPr>
              <w:t>Срок оплаты</w:t>
            </w:r>
          </w:p>
        </w:tc>
      </w:tr>
      <w:tr w:rsidR="00E55908" w:rsidRPr="00725CC6" w:rsidTr="00CF0CBB">
        <w:tc>
          <w:tcPr>
            <w:tcW w:w="896" w:type="dxa"/>
          </w:tcPr>
          <w:p w:rsidR="00E55908" w:rsidRPr="00725CC6" w:rsidRDefault="00E55908" w:rsidP="00050CEB">
            <w:pPr>
              <w:ind w:firstLine="680"/>
              <w:jc w:val="center"/>
              <w:rPr>
                <w:sz w:val="24"/>
                <w:szCs w:val="24"/>
              </w:rPr>
            </w:pPr>
            <w:r w:rsidRPr="00725CC6">
              <w:rPr>
                <w:sz w:val="24"/>
                <w:szCs w:val="24"/>
              </w:rPr>
              <w:t>1.</w:t>
            </w:r>
          </w:p>
        </w:tc>
        <w:tc>
          <w:tcPr>
            <w:tcW w:w="2862" w:type="dxa"/>
          </w:tcPr>
          <w:p w:rsidR="00E55908" w:rsidRPr="00725CC6" w:rsidRDefault="00E55908" w:rsidP="00050CEB">
            <w:pPr>
              <w:ind w:firstLine="680"/>
              <w:outlineLvl w:val="0"/>
              <w:rPr>
                <w:sz w:val="24"/>
                <w:szCs w:val="24"/>
              </w:rPr>
            </w:pPr>
          </w:p>
        </w:tc>
        <w:tc>
          <w:tcPr>
            <w:tcW w:w="2542" w:type="dxa"/>
          </w:tcPr>
          <w:p w:rsidR="00E55908" w:rsidRPr="00725CC6" w:rsidRDefault="00E55908" w:rsidP="00050CEB">
            <w:pPr>
              <w:ind w:firstLine="680"/>
              <w:jc w:val="center"/>
              <w:outlineLvl w:val="0"/>
              <w:rPr>
                <w:sz w:val="24"/>
                <w:szCs w:val="24"/>
              </w:rPr>
            </w:pPr>
          </w:p>
        </w:tc>
        <w:tc>
          <w:tcPr>
            <w:tcW w:w="2520" w:type="dxa"/>
          </w:tcPr>
          <w:p w:rsidR="00E55908" w:rsidRPr="00725CC6" w:rsidRDefault="00E55908" w:rsidP="00050CEB">
            <w:pPr>
              <w:ind w:firstLine="680"/>
              <w:jc w:val="center"/>
              <w:outlineLvl w:val="0"/>
              <w:rPr>
                <w:sz w:val="24"/>
                <w:szCs w:val="24"/>
                <w:highlight w:val="yellow"/>
              </w:rPr>
            </w:pPr>
          </w:p>
        </w:tc>
      </w:tr>
      <w:tr w:rsidR="00E55908" w:rsidRPr="00725CC6" w:rsidTr="00CF0CBB">
        <w:tc>
          <w:tcPr>
            <w:tcW w:w="896" w:type="dxa"/>
          </w:tcPr>
          <w:p w:rsidR="00E55908" w:rsidRPr="00725CC6" w:rsidRDefault="00E55908" w:rsidP="00050CEB">
            <w:pPr>
              <w:ind w:firstLine="680"/>
              <w:jc w:val="center"/>
              <w:rPr>
                <w:sz w:val="24"/>
                <w:szCs w:val="24"/>
              </w:rPr>
            </w:pPr>
          </w:p>
        </w:tc>
        <w:tc>
          <w:tcPr>
            <w:tcW w:w="2862" w:type="dxa"/>
          </w:tcPr>
          <w:p w:rsidR="00E55908" w:rsidRPr="00725CC6" w:rsidRDefault="00E55908" w:rsidP="00050CEB">
            <w:pPr>
              <w:ind w:firstLine="680"/>
              <w:jc w:val="center"/>
              <w:outlineLvl w:val="0"/>
              <w:rPr>
                <w:sz w:val="24"/>
                <w:szCs w:val="24"/>
              </w:rPr>
            </w:pPr>
            <w:r w:rsidRPr="00725CC6">
              <w:rPr>
                <w:sz w:val="24"/>
                <w:szCs w:val="24"/>
              </w:rPr>
              <w:t>ИТОГО</w:t>
            </w:r>
          </w:p>
        </w:tc>
        <w:tc>
          <w:tcPr>
            <w:tcW w:w="2542" w:type="dxa"/>
          </w:tcPr>
          <w:p w:rsidR="00E55908" w:rsidRPr="00725CC6" w:rsidRDefault="00E55908" w:rsidP="00050CEB">
            <w:pPr>
              <w:ind w:firstLine="680"/>
              <w:jc w:val="center"/>
              <w:outlineLvl w:val="0"/>
              <w:rPr>
                <w:sz w:val="24"/>
                <w:szCs w:val="24"/>
              </w:rPr>
            </w:pPr>
          </w:p>
        </w:tc>
        <w:tc>
          <w:tcPr>
            <w:tcW w:w="2520" w:type="dxa"/>
          </w:tcPr>
          <w:p w:rsidR="00E55908" w:rsidRPr="00725CC6" w:rsidRDefault="00E55908" w:rsidP="00050CEB">
            <w:pPr>
              <w:ind w:firstLine="680"/>
              <w:jc w:val="center"/>
              <w:outlineLvl w:val="0"/>
              <w:rPr>
                <w:sz w:val="24"/>
                <w:szCs w:val="24"/>
              </w:rPr>
            </w:pPr>
          </w:p>
        </w:tc>
      </w:tr>
    </w:tbl>
    <w:p w:rsidR="00E55908" w:rsidRPr="00725CC6" w:rsidRDefault="00E55908" w:rsidP="00050CEB">
      <w:pPr>
        <w:pStyle w:val="ConsNormal"/>
        <w:ind w:firstLine="680"/>
        <w:rPr>
          <w:rFonts w:ascii="Times New Roman" w:hAnsi="Times New Roman" w:cs="Times New Roman"/>
          <w:sz w:val="24"/>
          <w:szCs w:val="24"/>
        </w:rPr>
      </w:pPr>
    </w:p>
    <w:p w:rsidR="00E55908" w:rsidRPr="00725CC6" w:rsidRDefault="00E55908" w:rsidP="00050CEB">
      <w:pPr>
        <w:pStyle w:val="ConsNormal"/>
        <w:ind w:firstLine="680"/>
        <w:rPr>
          <w:rFonts w:ascii="Times New Roman" w:hAnsi="Times New Roman" w:cs="Times New Roman"/>
          <w:sz w:val="24"/>
          <w:szCs w:val="24"/>
        </w:rPr>
      </w:pPr>
      <w:r w:rsidRPr="00725CC6">
        <w:rPr>
          <w:rFonts w:ascii="Times New Roman" w:hAnsi="Times New Roman" w:cs="Times New Roman"/>
          <w:sz w:val="24"/>
          <w:szCs w:val="24"/>
        </w:rPr>
        <w:t xml:space="preserve">   От Покупателя                                                                    от Поставщика</w:t>
      </w:r>
    </w:p>
    <w:p w:rsidR="00E55908" w:rsidRPr="00725CC6" w:rsidRDefault="00E55908" w:rsidP="00050CEB">
      <w:pPr>
        <w:pStyle w:val="ConsNormal"/>
        <w:ind w:firstLine="680"/>
        <w:rPr>
          <w:rFonts w:ascii="Times New Roman" w:hAnsi="Times New Roman" w:cs="Times New Roman"/>
          <w:sz w:val="24"/>
          <w:szCs w:val="24"/>
        </w:rPr>
      </w:pPr>
    </w:p>
    <w:tbl>
      <w:tblPr>
        <w:tblW w:w="0" w:type="auto"/>
        <w:tblLook w:val="04A0"/>
      </w:tblPr>
      <w:tblGrid>
        <w:gridCol w:w="4932"/>
        <w:gridCol w:w="4922"/>
      </w:tblGrid>
      <w:tr w:rsidR="00E55908" w:rsidRPr="00725CC6" w:rsidTr="00CF0CBB">
        <w:tc>
          <w:tcPr>
            <w:tcW w:w="5068" w:type="dxa"/>
          </w:tcPr>
          <w:p w:rsidR="00E55908" w:rsidRPr="00725CC6" w:rsidRDefault="00E55908" w:rsidP="00050CEB">
            <w:pPr>
              <w:pStyle w:val="ConsNormal"/>
              <w:ind w:firstLine="680"/>
              <w:rPr>
                <w:rFonts w:ascii="Times New Roman" w:hAnsi="Times New Roman" w:cs="Times New Roman"/>
                <w:sz w:val="24"/>
                <w:szCs w:val="24"/>
              </w:rPr>
            </w:pPr>
          </w:p>
          <w:p w:rsidR="00E55908" w:rsidRPr="00725CC6" w:rsidRDefault="00E55908" w:rsidP="00050CEB">
            <w:pPr>
              <w:pStyle w:val="Textbodyindent"/>
              <w:spacing w:after="0"/>
              <w:ind w:left="0" w:firstLine="680"/>
              <w:rPr>
                <w:rFonts w:ascii="Times New Roman" w:hAnsi="Times New Roman"/>
                <w:sz w:val="24"/>
                <w:szCs w:val="24"/>
              </w:rPr>
            </w:pPr>
            <w:r w:rsidRPr="00725CC6">
              <w:rPr>
                <w:rFonts w:ascii="Times New Roman" w:hAnsi="Times New Roman"/>
                <w:sz w:val="24"/>
                <w:szCs w:val="24"/>
              </w:rPr>
              <w:t xml:space="preserve">_______________  /_____________/      </w:t>
            </w:r>
          </w:p>
          <w:p w:rsidR="00E55908" w:rsidRPr="00725CC6" w:rsidRDefault="00E55908" w:rsidP="00050CEB">
            <w:pPr>
              <w:pStyle w:val="ConsNormal"/>
              <w:ind w:firstLine="680"/>
              <w:rPr>
                <w:rFonts w:ascii="Times New Roman" w:hAnsi="Times New Roman" w:cs="Times New Roman"/>
                <w:sz w:val="24"/>
                <w:szCs w:val="24"/>
              </w:rPr>
            </w:pPr>
          </w:p>
        </w:tc>
        <w:tc>
          <w:tcPr>
            <w:tcW w:w="5069" w:type="dxa"/>
          </w:tcPr>
          <w:p w:rsidR="00E55908" w:rsidRPr="00725CC6" w:rsidRDefault="00E55908" w:rsidP="00050CEB">
            <w:pPr>
              <w:pStyle w:val="ConsNormal"/>
              <w:ind w:firstLine="680"/>
              <w:rPr>
                <w:rFonts w:ascii="Times New Roman" w:hAnsi="Times New Roman" w:cs="Times New Roman"/>
                <w:sz w:val="24"/>
                <w:szCs w:val="24"/>
              </w:rPr>
            </w:pPr>
          </w:p>
          <w:p w:rsidR="00E55908" w:rsidRPr="00BF54F4" w:rsidRDefault="00E55908" w:rsidP="00050CEB">
            <w:pPr>
              <w:pStyle w:val="ConsNormal"/>
              <w:ind w:firstLine="680"/>
              <w:rPr>
                <w:rFonts w:ascii="Times New Roman" w:hAnsi="Times New Roman" w:cs="Times New Roman"/>
                <w:sz w:val="24"/>
                <w:szCs w:val="24"/>
              </w:rPr>
            </w:pPr>
            <w:r w:rsidRPr="00725CC6">
              <w:rPr>
                <w:rFonts w:ascii="Times New Roman" w:hAnsi="Times New Roman" w:cs="Times New Roman"/>
                <w:sz w:val="24"/>
                <w:szCs w:val="24"/>
              </w:rPr>
              <w:t xml:space="preserve">           </w:t>
            </w:r>
            <w:r w:rsidRPr="00BF54F4">
              <w:rPr>
                <w:rFonts w:ascii="Times New Roman" w:hAnsi="Times New Roman" w:cs="Times New Roman"/>
                <w:sz w:val="24"/>
                <w:szCs w:val="24"/>
              </w:rPr>
              <w:t>_____________ / _____________ /</w:t>
            </w:r>
          </w:p>
          <w:p w:rsidR="00E55908" w:rsidRPr="00BF54F4" w:rsidRDefault="00E55908" w:rsidP="00050CEB">
            <w:pPr>
              <w:pStyle w:val="Textbodyindent"/>
              <w:spacing w:after="0"/>
              <w:ind w:left="0" w:firstLine="680"/>
              <w:rPr>
                <w:rFonts w:ascii="Times New Roman" w:hAnsi="Times New Roman"/>
                <w:sz w:val="24"/>
                <w:szCs w:val="24"/>
              </w:rPr>
            </w:pPr>
            <w:r w:rsidRPr="00BF54F4">
              <w:rPr>
                <w:rFonts w:ascii="Times New Roman" w:hAnsi="Times New Roman"/>
                <w:sz w:val="24"/>
                <w:szCs w:val="24"/>
              </w:rPr>
              <w:t xml:space="preserve">      </w:t>
            </w:r>
          </w:p>
          <w:p w:rsidR="00E55908" w:rsidRPr="00725CC6" w:rsidRDefault="00E55908" w:rsidP="00050CEB">
            <w:pPr>
              <w:pStyle w:val="ConsNormal"/>
              <w:ind w:firstLine="680"/>
              <w:rPr>
                <w:rFonts w:ascii="Times New Roman" w:hAnsi="Times New Roman" w:cs="Times New Roman"/>
                <w:sz w:val="24"/>
                <w:szCs w:val="24"/>
              </w:rPr>
            </w:pPr>
          </w:p>
        </w:tc>
      </w:tr>
    </w:tbl>
    <w:p w:rsidR="00E55908" w:rsidRPr="00725CC6" w:rsidRDefault="00E55908" w:rsidP="00050CEB">
      <w:pPr>
        <w:pStyle w:val="ConsNormal"/>
        <w:ind w:firstLine="680"/>
        <w:rPr>
          <w:rFonts w:ascii="Times New Roman" w:hAnsi="Times New Roman" w:cs="Times New Roman"/>
          <w:sz w:val="24"/>
          <w:szCs w:val="24"/>
        </w:rPr>
      </w:pPr>
    </w:p>
    <w:p w:rsidR="00E55908" w:rsidRPr="00725CC6" w:rsidRDefault="00E55908" w:rsidP="00050CEB">
      <w:pPr>
        <w:pStyle w:val="a5"/>
        <w:spacing w:after="0"/>
        <w:ind w:left="0" w:firstLine="680"/>
        <w:jc w:val="both"/>
      </w:pPr>
    </w:p>
    <w:p w:rsidR="00E55908" w:rsidRPr="00725CC6" w:rsidRDefault="00E55908" w:rsidP="00050CEB">
      <w:pPr>
        <w:pStyle w:val="a5"/>
        <w:spacing w:after="0"/>
        <w:ind w:left="0" w:firstLine="680"/>
        <w:jc w:val="center"/>
        <w:rPr>
          <w:b/>
        </w:rPr>
      </w:pPr>
    </w:p>
    <w:p w:rsidR="00E55908" w:rsidRPr="00725CC6" w:rsidRDefault="00E55908" w:rsidP="00050CEB">
      <w:pPr>
        <w:pStyle w:val="a5"/>
        <w:spacing w:after="0"/>
        <w:ind w:left="0" w:firstLine="680"/>
        <w:jc w:val="center"/>
        <w:rPr>
          <w:b/>
        </w:rPr>
      </w:pPr>
    </w:p>
    <w:p w:rsidR="00E55908" w:rsidRPr="00725CC6" w:rsidRDefault="00E55908" w:rsidP="00050CEB">
      <w:pPr>
        <w:pStyle w:val="a5"/>
        <w:spacing w:after="0"/>
        <w:ind w:left="0" w:firstLine="680"/>
        <w:jc w:val="center"/>
        <w:rPr>
          <w:b/>
        </w:rPr>
      </w:pPr>
    </w:p>
    <w:p w:rsidR="00E55908" w:rsidRPr="00725CC6" w:rsidRDefault="00E55908" w:rsidP="00050CEB">
      <w:pPr>
        <w:pStyle w:val="a5"/>
        <w:spacing w:after="0"/>
        <w:ind w:left="0" w:firstLine="680"/>
        <w:jc w:val="center"/>
        <w:rPr>
          <w:b/>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E55908" w:rsidRPr="00725CC6" w:rsidRDefault="00E55908" w:rsidP="00050CEB">
      <w:pPr>
        <w:pStyle w:val="ConsTitle"/>
        <w:widowControl/>
        <w:tabs>
          <w:tab w:val="left" w:pos="1620"/>
        </w:tabs>
        <w:ind w:firstLine="680"/>
        <w:jc w:val="center"/>
        <w:rPr>
          <w:rFonts w:ascii="Times New Roman" w:hAnsi="Times New Roman"/>
          <w:b w:val="0"/>
          <w:sz w:val="24"/>
          <w:szCs w:val="24"/>
        </w:rPr>
      </w:pPr>
    </w:p>
    <w:p w:rsidR="0063126F" w:rsidRDefault="00926A13" w:rsidP="00FD1F4A"/>
    <w:sectPr w:rsidR="0063126F"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13" w:rsidRDefault="00926A13" w:rsidP="00413964">
      <w:r>
        <w:separator/>
      </w:r>
    </w:p>
  </w:endnote>
  <w:endnote w:type="continuationSeparator" w:id="1">
    <w:p w:rsidR="00926A13" w:rsidRDefault="00926A13"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13" w:rsidRDefault="00926A13" w:rsidP="00413964">
      <w:r>
        <w:separator/>
      </w:r>
    </w:p>
  </w:footnote>
  <w:footnote w:type="continuationSeparator" w:id="1">
    <w:p w:rsidR="00926A13" w:rsidRDefault="00926A13"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4789"/>
    <w:rsid w:val="00034EC7"/>
    <w:rsid w:val="00050CEB"/>
    <w:rsid w:val="00092F02"/>
    <w:rsid w:val="001B1AD7"/>
    <w:rsid w:val="001C5B92"/>
    <w:rsid w:val="001E6800"/>
    <w:rsid w:val="00262C52"/>
    <w:rsid w:val="00286AD5"/>
    <w:rsid w:val="003B070D"/>
    <w:rsid w:val="003B6496"/>
    <w:rsid w:val="003E1605"/>
    <w:rsid w:val="00413964"/>
    <w:rsid w:val="004C3C60"/>
    <w:rsid w:val="00512F31"/>
    <w:rsid w:val="00546402"/>
    <w:rsid w:val="005D3856"/>
    <w:rsid w:val="005E17C0"/>
    <w:rsid w:val="005E7577"/>
    <w:rsid w:val="005F7E34"/>
    <w:rsid w:val="006178D8"/>
    <w:rsid w:val="006274A8"/>
    <w:rsid w:val="006B3B0E"/>
    <w:rsid w:val="006D50C8"/>
    <w:rsid w:val="006E7D59"/>
    <w:rsid w:val="00714166"/>
    <w:rsid w:val="00753C68"/>
    <w:rsid w:val="007C6D4B"/>
    <w:rsid w:val="00800540"/>
    <w:rsid w:val="008212D4"/>
    <w:rsid w:val="008245CC"/>
    <w:rsid w:val="00847B44"/>
    <w:rsid w:val="00864CF3"/>
    <w:rsid w:val="00893007"/>
    <w:rsid w:val="008D0C5E"/>
    <w:rsid w:val="0092239B"/>
    <w:rsid w:val="00926A13"/>
    <w:rsid w:val="00955F29"/>
    <w:rsid w:val="009565E3"/>
    <w:rsid w:val="00962773"/>
    <w:rsid w:val="00992310"/>
    <w:rsid w:val="009B36A3"/>
    <w:rsid w:val="009E38A1"/>
    <w:rsid w:val="00A4239C"/>
    <w:rsid w:val="00A80C01"/>
    <w:rsid w:val="00A83B9B"/>
    <w:rsid w:val="00AC7D4B"/>
    <w:rsid w:val="00BC43E5"/>
    <w:rsid w:val="00BE7982"/>
    <w:rsid w:val="00BF08B9"/>
    <w:rsid w:val="00C12475"/>
    <w:rsid w:val="00C17252"/>
    <w:rsid w:val="00C27452"/>
    <w:rsid w:val="00C378E1"/>
    <w:rsid w:val="00C57756"/>
    <w:rsid w:val="00C9385F"/>
    <w:rsid w:val="00CA4874"/>
    <w:rsid w:val="00CA5666"/>
    <w:rsid w:val="00CF2317"/>
    <w:rsid w:val="00D4720F"/>
    <w:rsid w:val="00D94BA2"/>
    <w:rsid w:val="00DC20E2"/>
    <w:rsid w:val="00DD7823"/>
    <w:rsid w:val="00E0530F"/>
    <w:rsid w:val="00E24B03"/>
    <w:rsid w:val="00E26333"/>
    <w:rsid w:val="00E30768"/>
    <w:rsid w:val="00E368DB"/>
    <w:rsid w:val="00E55908"/>
    <w:rsid w:val="00EB25B6"/>
    <w:rsid w:val="00EE57EE"/>
    <w:rsid w:val="00EE6029"/>
    <w:rsid w:val="00F033FE"/>
    <w:rsid w:val="00F06D9D"/>
    <w:rsid w:val="00F104A5"/>
    <w:rsid w:val="00F34759"/>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5687</Words>
  <Characters>32417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2019-02-27T06:28:00Z</dcterms:created>
  <dcterms:modified xsi:type="dcterms:W3CDTF">2019-02-27T08:53:00Z</dcterms:modified>
</cp:coreProperties>
</file>