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2" w:type="dxa"/>
        <w:tblLook w:val="04A0"/>
      </w:tblPr>
      <w:tblGrid>
        <w:gridCol w:w="4785"/>
        <w:gridCol w:w="4785"/>
      </w:tblGrid>
      <w:tr w:rsidR="004A72EA" w:rsidRPr="00836F35" w:rsidTr="00E06D83">
        <w:trPr>
          <w:jc w:val="center"/>
        </w:trPr>
        <w:tc>
          <w:tcPr>
            <w:tcW w:w="4785" w:type="dxa"/>
          </w:tcPr>
          <w:p w:rsidR="004A72EA" w:rsidRPr="00836F35" w:rsidRDefault="004A72EA" w:rsidP="00E06D83">
            <w:pPr>
              <w:keepNext/>
              <w:keepLines/>
              <w:widowControl w:val="0"/>
              <w:suppressLineNumbers/>
              <w:tabs>
                <w:tab w:val="left" w:pos="4383"/>
              </w:tabs>
              <w:suppressAutoHyphens/>
              <w:spacing w:after="0" w:line="240" w:lineRule="auto"/>
              <w:ind w:right="600"/>
              <w:jc w:val="center"/>
              <w:rPr>
                <w:rFonts w:ascii="Times New Roman" w:hAnsi="Times New Roman"/>
              </w:rPr>
            </w:pPr>
            <w:r w:rsidRPr="00836F35">
              <w:rPr>
                <w:rFonts w:ascii="Times New Roman" w:hAnsi="Times New Roman"/>
              </w:rPr>
              <w:br w:type="page"/>
            </w:r>
          </w:p>
          <w:p w:rsidR="004A72EA" w:rsidRPr="00836F35" w:rsidRDefault="004A72EA" w:rsidP="00E06D8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right="6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4A72EA" w:rsidRPr="002C4510" w:rsidRDefault="004A72EA" w:rsidP="00E06D83">
            <w:pPr>
              <w:keepNext/>
              <w:keepLines/>
              <w:suppressLineNumbers/>
              <w:suppressAutoHyphens/>
              <w:spacing w:after="0" w:line="240" w:lineRule="auto"/>
              <w:ind w:firstLine="567"/>
              <w:contextualSpacing/>
              <w:jc w:val="right"/>
              <w:rPr>
                <w:rFonts w:ascii="Times New Roman" w:hAnsi="Times New Roman"/>
              </w:rPr>
            </w:pPr>
            <w:r w:rsidRPr="002C4510">
              <w:rPr>
                <w:rFonts w:ascii="Times New Roman" w:hAnsi="Times New Roman"/>
              </w:rPr>
              <w:t xml:space="preserve">Приложение №1 </w:t>
            </w:r>
          </w:p>
          <w:p w:rsidR="004A72EA" w:rsidRPr="002C4510" w:rsidRDefault="004A72EA" w:rsidP="00E06D83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2C4510">
              <w:rPr>
                <w:rFonts w:ascii="Times New Roman" w:hAnsi="Times New Roman"/>
              </w:rPr>
              <w:t>котировочной документации</w:t>
            </w:r>
          </w:p>
          <w:p w:rsidR="004A72EA" w:rsidRPr="002C4510" w:rsidRDefault="004A72EA" w:rsidP="00E06D8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</w:p>
          <w:p w:rsidR="004A72EA" w:rsidRPr="002C4510" w:rsidRDefault="004A72EA" w:rsidP="00E06D8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  <w:r w:rsidRPr="002C4510">
              <w:rPr>
                <w:rFonts w:ascii="Times New Roman" w:hAnsi="Times New Roman"/>
              </w:rPr>
              <w:t>Утверждаю</w:t>
            </w:r>
          </w:p>
          <w:p w:rsidR="004A72EA" w:rsidRPr="002C4510" w:rsidRDefault="004A72EA" w:rsidP="00E06D8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  <w:r w:rsidRPr="002C4510">
              <w:rPr>
                <w:rFonts w:ascii="Times New Roman" w:hAnsi="Times New Roman"/>
              </w:rPr>
              <w:t>Главный врач</w:t>
            </w:r>
          </w:p>
          <w:p w:rsidR="004A72EA" w:rsidRPr="002C4510" w:rsidRDefault="004A72EA" w:rsidP="00E06D83">
            <w:pPr>
              <w:pStyle w:val="1"/>
              <w:jc w:val="right"/>
              <w:rPr>
                <w:sz w:val="22"/>
                <w:szCs w:val="22"/>
              </w:rPr>
            </w:pPr>
            <w:proofErr w:type="spellStart"/>
            <w:r w:rsidRPr="002C4510">
              <w:rPr>
                <w:sz w:val="22"/>
                <w:szCs w:val="22"/>
              </w:rPr>
              <w:t>ЧУЗ</w:t>
            </w:r>
            <w:proofErr w:type="spellEnd"/>
            <w:r w:rsidRPr="002C4510">
              <w:rPr>
                <w:sz w:val="22"/>
                <w:szCs w:val="22"/>
              </w:rPr>
              <w:t xml:space="preserve"> «</w:t>
            </w:r>
            <w:proofErr w:type="spellStart"/>
            <w:r w:rsidRPr="002C4510">
              <w:rPr>
                <w:sz w:val="22"/>
                <w:szCs w:val="22"/>
              </w:rPr>
              <w:t>РЖД-Медицина</w:t>
            </w:r>
            <w:proofErr w:type="spellEnd"/>
            <w:r w:rsidRPr="002C4510">
              <w:rPr>
                <w:sz w:val="22"/>
                <w:szCs w:val="22"/>
              </w:rPr>
              <w:t>»</w:t>
            </w:r>
          </w:p>
          <w:p w:rsidR="004A72EA" w:rsidRPr="002C4510" w:rsidRDefault="004A72EA" w:rsidP="00E06D83">
            <w:pPr>
              <w:pStyle w:val="1"/>
              <w:jc w:val="right"/>
              <w:rPr>
                <w:sz w:val="22"/>
                <w:szCs w:val="22"/>
              </w:rPr>
            </w:pPr>
            <w:r w:rsidRPr="002C4510"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4A72EA" w:rsidRPr="002C4510" w:rsidRDefault="004A72EA" w:rsidP="00E06D8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_____________</w:t>
            </w:r>
            <w:r w:rsidRPr="002C4510">
              <w:rPr>
                <w:rFonts w:ascii="Times New Roman" w:hAnsi="Times New Roman"/>
              </w:rPr>
              <w:t>Л.М</w:t>
            </w:r>
            <w:proofErr w:type="spellEnd"/>
            <w:r w:rsidRPr="002C4510">
              <w:rPr>
                <w:rFonts w:ascii="Times New Roman" w:hAnsi="Times New Roman"/>
              </w:rPr>
              <w:t xml:space="preserve">. </w:t>
            </w:r>
            <w:proofErr w:type="spellStart"/>
            <w:r w:rsidRPr="002C4510">
              <w:rPr>
                <w:rFonts w:ascii="Times New Roman" w:hAnsi="Times New Roman"/>
              </w:rPr>
              <w:t>Сиглаева</w:t>
            </w:r>
            <w:proofErr w:type="spellEnd"/>
          </w:p>
          <w:p w:rsidR="004A72EA" w:rsidRPr="00836F35" w:rsidRDefault="004A72EA" w:rsidP="00E06D8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2C4510">
              <w:rPr>
                <w:rFonts w:ascii="Times New Roman" w:hAnsi="Times New Roman"/>
              </w:rPr>
              <w:t>м.п.</w:t>
            </w:r>
          </w:p>
        </w:tc>
      </w:tr>
    </w:tbl>
    <w:p w:rsidR="004A72EA" w:rsidRDefault="004A72EA" w:rsidP="004A72EA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4A72EA" w:rsidRDefault="004A72EA" w:rsidP="004A72EA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Техническое задание на поставку хозяйственных товаров</w:t>
      </w:r>
    </w:p>
    <w:p w:rsidR="00C07D1A" w:rsidRDefault="00C07D1A" w:rsidP="004A72EA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tbl>
      <w:tblPr>
        <w:tblW w:w="979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0"/>
        <w:gridCol w:w="2813"/>
        <w:gridCol w:w="4275"/>
        <w:gridCol w:w="992"/>
        <w:gridCol w:w="1134"/>
      </w:tblGrid>
      <w:tr w:rsidR="00C07D1A" w:rsidRPr="005170B0" w:rsidTr="00041C62">
        <w:trPr>
          <w:trHeight w:val="37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07D1A" w:rsidRPr="005170B0" w:rsidRDefault="00C07D1A" w:rsidP="005170B0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70B0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170B0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5170B0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5170B0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13" w:type="dxa"/>
            <w:shd w:val="clear" w:color="auto" w:fill="auto"/>
            <w:noWrap/>
            <w:vAlign w:val="center"/>
            <w:hideMark/>
          </w:tcPr>
          <w:p w:rsidR="00C07D1A" w:rsidRPr="005170B0" w:rsidRDefault="00C07D1A" w:rsidP="0051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275" w:type="dxa"/>
            <w:shd w:val="clear" w:color="auto" w:fill="auto"/>
            <w:noWrap/>
            <w:vAlign w:val="center"/>
            <w:hideMark/>
          </w:tcPr>
          <w:p w:rsidR="00C07D1A" w:rsidRPr="005170B0" w:rsidRDefault="00C07D1A" w:rsidP="0051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992" w:type="dxa"/>
            <w:vAlign w:val="center"/>
          </w:tcPr>
          <w:p w:rsidR="00C07D1A" w:rsidRPr="005170B0" w:rsidRDefault="00C07D1A" w:rsidP="005170B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5170B0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7D1A" w:rsidRPr="005170B0" w:rsidRDefault="00C07D1A" w:rsidP="005170B0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170B0">
              <w:rPr>
                <w:b/>
                <w:bCs/>
                <w:sz w:val="20"/>
                <w:szCs w:val="20"/>
              </w:rPr>
              <w:t>Необхо</w:t>
            </w:r>
            <w:proofErr w:type="spellEnd"/>
            <w:r w:rsidRPr="005170B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170B0">
              <w:rPr>
                <w:b/>
                <w:bCs/>
                <w:sz w:val="20"/>
                <w:szCs w:val="20"/>
              </w:rPr>
              <w:t>димое</w:t>
            </w:r>
            <w:proofErr w:type="spellEnd"/>
            <w:proofErr w:type="gramEnd"/>
            <w:r w:rsidRPr="005170B0">
              <w:rPr>
                <w:b/>
                <w:bCs/>
                <w:sz w:val="20"/>
                <w:szCs w:val="20"/>
              </w:rPr>
              <w:t xml:space="preserve"> кол-во</w:t>
            </w:r>
          </w:p>
        </w:tc>
      </w:tr>
      <w:tr w:rsidR="00C07D1A" w:rsidRPr="005170B0" w:rsidTr="00041C62">
        <w:trPr>
          <w:trHeight w:val="37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07D1A" w:rsidRPr="005170B0" w:rsidRDefault="00C07D1A" w:rsidP="0051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3" w:type="dxa"/>
            <w:shd w:val="clear" w:color="auto" w:fill="auto"/>
            <w:noWrap/>
            <w:vAlign w:val="center"/>
            <w:hideMark/>
          </w:tcPr>
          <w:p w:rsidR="00C07D1A" w:rsidRPr="005170B0" w:rsidRDefault="00C86244" w:rsidP="00517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C07D1A"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нтижир</w:t>
            </w:r>
            <w:proofErr w:type="spellEnd"/>
            <w:r w:rsidR="00C07D1A"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плит и духовок </w:t>
            </w:r>
          </w:p>
        </w:tc>
        <w:tc>
          <w:tcPr>
            <w:tcW w:w="4275" w:type="dxa"/>
            <w:shd w:val="clear" w:color="auto" w:fill="auto"/>
            <w:noWrap/>
            <w:vAlign w:val="center"/>
            <w:hideMark/>
          </w:tcPr>
          <w:p w:rsidR="00C07D1A" w:rsidRPr="005170B0" w:rsidRDefault="00C86244" w:rsidP="00517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Средство для </w:t>
            </w:r>
            <w:proofErr w:type="spellStart"/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очиски</w:t>
            </w:r>
            <w:proofErr w:type="spellEnd"/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копоти и нагаров. </w:t>
            </w:r>
            <w:proofErr w:type="spellStart"/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Высокопенное</w:t>
            </w:r>
            <w:proofErr w:type="spellEnd"/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моющее средство, предназначено для  мойки всех видов щелочеустойчивых поверхностей. Может применяться для обезжиривания полов, стен и рабочих поверхностей. </w:t>
            </w:r>
            <w:r w:rsidRPr="005170B0">
              <w:rPr>
                <w:rFonts w:ascii="Times New Roman" w:hAnsi="Times New Roman" w:cs="Times New Roman"/>
                <w:sz w:val="20"/>
                <w:szCs w:val="20"/>
              </w:rPr>
              <w:t xml:space="preserve">Фасовка: емкость не менее </w:t>
            </w:r>
            <w:proofErr w:type="spellStart"/>
            <w:r w:rsidRPr="005170B0">
              <w:rPr>
                <w:rFonts w:ascii="Times New Roman" w:hAnsi="Times New Roman" w:cs="Times New Roman"/>
                <w:sz w:val="20"/>
                <w:szCs w:val="20"/>
              </w:rPr>
              <w:t>1л</w:t>
            </w:r>
            <w:proofErr w:type="spellEnd"/>
            <w:r w:rsidRPr="005170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C07D1A" w:rsidRPr="005170B0" w:rsidRDefault="00C86244" w:rsidP="0051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7D1A" w:rsidRPr="005170B0" w:rsidRDefault="00C07D1A" w:rsidP="0051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E1AB4" w:rsidRPr="005170B0" w:rsidTr="00BE1AB4">
        <w:trPr>
          <w:trHeight w:val="37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E1AB4" w:rsidRPr="005170B0" w:rsidRDefault="00BE1AB4" w:rsidP="0051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13" w:type="dxa"/>
            <w:shd w:val="clear" w:color="auto" w:fill="auto"/>
            <w:noWrap/>
            <w:vAlign w:val="center"/>
            <w:hideMark/>
          </w:tcPr>
          <w:p w:rsidR="00BE1AB4" w:rsidRPr="005170B0" w:rsidRDefault="00C86244" w:rsidP="00517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BE1AB4"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умага туалетная 200 м</w:t>
            </w:r>
          </w:p>
        </w:tc>
        <w:tc>
          <w:tcPr>
            <w:tcW w:w="4275" w:type="dxa"/>
            <w:shd w:val="clear" w:color="auto" w:fill="auto"/>
            <w:noWrap/>
            <w:hideMark/>
          </w:tcPr>
          <w:p w:rsidR="00BE1AB4" w:rsidRPr="005170B0" w:rsidRDefault="00BE1AB4" w:rsidP="005170B0">
            <w:pPr>
              <w:pStyle w:val="Default"/>
              <w:rPr>
                <w:sz w:val="20"/>
                <w:szCs w:val="20"/>
              </w:rPr>
            </w:pPr>
            <w:r w:rsidRPr="005170B0">
              <w:rPr>
                <w:sz w:val="20"/>
                <w:szCs w:val="20"/>
              </w:rPr>
              <w:t>Бумага туалетная двухслойная с перфорацией. Состав</w:t>
            </w:r>
            <w:r w:rsidR="00C86244" w:rsidRPr="005170B0">
              <w:rPr>
                <w:sz w:val="20"/>
                <w:szCs w:val="20"/>
              </w:rPr>
              <w:t xml:space="preserve">: Целлюлоза, цвет: белый Рулон </w:t>
            </w:r>
            <w:r w:rsidRPr="005170B0">
              <w:rPr>
                <w:sz w:val="20"/>
                <w:szCs w:val="20"/>
              </w:rPr>
              <w:t xml:space="preserve">должен обеспечивать </w:t>
            </w:r>
            <w:proofErr w:type="spellStart"/>
            <w:r w:rsidRPr="005170B0">
              <w:rPr>
                <w:sz w:val="20"/>
                <w:szCs w:val="20"/>
              </w:rPr>
              <w:t>полистовую</w:t>
            </w:r>
            <w:proofErr w:type="spellEnd"/>
            <w:r w:rsidRPr="005170B0">
              <w:rPr>
                <w:sz w:val="20"/>
                <w:szCs w:val="20"/>
              </w:rPr>
              <w:t xml:space="preserve"> подачу бумаги. Длина намотки: не менее 200 м Диаметр рулона: 199 мм Ширина рулона: 9,4 см Внутренний диаметр втулки: </w:t>
            </w:r>
            <w:proofErr w:type="spellStart"/>
            <w:r w:rsidRPr="005170B0">
              <w:rPr>
                <w:sz w:val="20"/>
                <w:szCs w:val="20"/>
              </w:rPr>
              <w:t>44мм</w:t>
            </w:r>
            <w:proofErr w:type="spellEnd"/>
            <w:r w:rsidRPr="005170B0">
              <w:rPr>
                <w:sz w:val="20"/>
                <w:szCs w:val="20"/>
              </w:rPr>
              <w:t xml:space="preserve"> Размер листа: </w:t>
            </w:r>
            <w:proofErr w:type="spellStart"/>
            <w:r w:rsidRPr="005170B0">
              <w:rPr>
                <w:sz w:val="20"/>
                <w:szCs w:val="20"/>
              </w:rPr>
              <w:t>9,4х</w:t>
            </w:r>
            <w:proofErr w:type="spellEnd"/>
            <w:r w:rsidRPr="005170B0">
              <w:rPr>
                <w:sz w:val="20"/>
                <w:szCs w:val="20"/>
              </w:rPr>
              <w:t xml:space="preserve"> </w:t>
            </w:r>
            <w:proofErr w:type="spellStart"/>
            <w:r w:rsidRPr="005170B0">
              <w:rPr>
                <w:sz w:val="20"/>
                <w:szCs w:val="20"/>
              </w:rPr>
              <w:t>19см</w:t>
            </w:r>
            <w:proofErr w:type="spellEnd"/>
            <w:r w:rsidRPr="005170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BE1AB4" w:rsidRPr="005170B0" w:rsidRDefault="00BE1AB4" w:rsidP="005170B0">
            <w:pPr>
              <w:pStyle w:val="Default"/>
              <w:jc w:val="center"/>
              <w:rPr>
                <w:sz w:val="20"/>
                <w:szCs w:val="20"/>
              </w:rPr>
            </w:pPr>
            <w:r w:rsidRPr="005170B0">
              <w:rPr>
                <w:sz w:val="20"/>
                <w:szCs w:val="20"/>
              </w:rPr>
              <w:t>штука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AB4" w:rsidRPr="005170B0" w:rsidRDefault="00BE1AB4" w:rsidP="0051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</w:tr>
      <w:tr w:rsidR="00BE1AB4" w:rsidRPr="005170B0" w:rsidTr="00041C62">
        <w:trPr>
          <w:trHeight w:val="37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E1AB4" w:rsidRPr="005170B0" w:rsidRDefault="00BE1AB4" w:rsidP="0051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13" w:type="dxa"/>
            <w:shd w:val="clear" w:color="auto" w:fill="auto"/>
            <w:noWrap/>
            <w:vAlign w:val="center"/>
            <w:hideMark/>
          </w:tcPr>
          <w:p w:rsidR="00BE1AB4" w:rsidRPr="005170B0" w:rsidRDefault="00C86244" w:rsidP="00517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BE1AB4"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умага туалетная </w:t>
            </w:r>
            <w:proofErr w:type="gramStart"/>
            <w:r w:rsidR="00BE1AB4"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</w:t>
            </w:r>
            <w:proofErr w:type="gramEnd"/>
            <w:r w:rsidR="00BE1AB4"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E1AB4"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рул</w:t>
            </w:r>
            <w:proofErr w:type="spellEnd"/>
          </w:p>
        </w:tc>
        <w:tc>
          <w:tcPr>
            <w:tcW w:w="4275" w:type="dxa"/>
            <w:shd w:val="clear" w:color="auto" w:fill="auto"/>
            <w:noWrap/>
            <w:vAlign w:val="center"/>
            <w:hideMark/>
          </w:tcPr>
          <w:p w:rsidR="00BE1AB4" w:rsidRPr="005170B0" w:rsidRDefault="00BE1AB4" w:rsidP="00517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C86244" w:rsidRPr="005170B0">
              <w:rPr>
                <w:rFonts w:ascii="Times New Roman" w:hAnsi="Times New Roman" w:cs="Times New Roman"/>
                <w:sz w:val="20"/>
                <w:szCs w:val="20"/>
              </w:rPr>
              <w:t xml:space="preserve">Бумага туалетная двухслойная с перфорацией. Состав: Целлюлоза, цвет: белый. Рулон должен обеспечивать </w:t>
            </w:r>
            <w:proofErr w:type="spellStart"/>
            <w:r w:rsidR="00C86244" w:rsidRPr="005170B0">
              <w:rPr>
                <w:rFonts w:ascii="Times New Roman" w:hAnsi="Times New Roman" w:cs="Times New Roman"/>
                <w:sz w:val="20"/>
                <w:szCs w:val="20"/>
              </w:rPr>
              <w:t>полистовую</w:t>
            </w:r>
            <w:proofErr w:type="spellEnd"/>
            <w:r w:rsidR="00C86244" w:rsidRPr="005170B0">
              <w:rPr>
                <w:rFonts w:ascii="Times New Roman" w:hAnsi="Times New Roman" w:cs="Times New Roman"/>
                <w:sz w:val="20"/>
                <w:szCs w:val="20"/>
              </w:rPr>
              <w:t xml:space="preserve"> подачу бумаги. Длина намотки: не менее 50 м </w:t>
            </w:r>
            <w:r w:rsidR="0017083D" w:rsidRPr="005170B0">
              <w:rPr>
                <w:rFonts w:ascii="Times New Roman" w:hAnsi="Times New Roman" w:cs="Times New Roman"/>
                <w:sz w:val="20"/>
                <w:szCs w:val="20"/>
              </w:rPr>
              <w:t>не более 55 м</w:t>
            </w:r>
          </w:p>
        </w:tc>
        <w:tc>
          <w:tcPr>
            <w:tcW w:w="992" w:type="dxa"/>
            <w:vAlign w:val="center"/>
          </w:tcPr>
          <w:p w:rsidR="00BE1AB4" w:rsidRPr="005170B0" w:rsidRDefault="0017083D" w:rsidP="0051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рул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1AB4" w:rsidRPr="005170B0" w:rsidRDefault="00BE1AB4" w:rsidP="0051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</w:tr>
      <w:tr w:rsidR="002623CF" w:rsidRPr="005170B0" w:rsidTr="00041C62">
        <w:trPr>
          <w:trHeight w:val="37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623CF" w:rsidRPr="005170B0" w:rsidRDefault="002623CF" w:rsidP="0051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13" w:type="dxa"/>
            <w:shd w:val="clear" w:color="auto" w:fill="auto"/>
            <w:noWrap/>
            <w:vAlign w:val="center"/>
            <w:hideMark/>
          </w:tcPr>
          <w:p w:rsidR="002623CF" w:rsidRPr="005170B0" w:rsidRDefault="0017083D" w:rsidP="00517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2623CF"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елев</w:t>
            </w: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ое</w:t>
            </w:r>
            <w:proofErr w:type="spellEnd"/>
            <w:r w:rsidR="002623CF"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623CF"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</w:t>
            </w: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r w:rsidR="002623CF"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  <w:proofErr w:type="spellEnd"/>
            <w:r w:rsidR="002623CF"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</w:t>
            </w: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ля </w:t>
            </w:r>
            <w:r w:rsidR="002623CF"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сантехн</w:t>
            </w: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ики</w:t>
            </w:r>
            <w:r w:rsidR="002623CF"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кафеля </w:t>
            </w: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75" w:type="dxa"/>
            <w:shd w:val="clear" w:color="auto" w:fill="auto"/>
            <w:noWrap/>
            <w:vAlign w:val="center"/>
            <w:hideMark/>
          </w:tcPr>
          <w:p w:rsidR="002623CF" w:rsidRPr="005170B0" w:rsidRDefault="002623CF" w:rsidP="00517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0B0">
              <w:rPr>
                <w:rFonts w:ascii="Times New Roman" w:hAnsi="Times New Roman" w:cs="Times New Roman"/>
                <w:sz w:val="20"/>
                <w:szCs w:val="20"/>
              </w:rPr>
              <w:t>Кислотное моющее средство для чистки унитазов, фаянсовых изделий, кафеля от известкового налета, подтеков ржавчины, солевых отложений. Фасовка: емкость не менее 1</w:t>
            </w:r>
            <w:r w:rsidR="00FA2B64" w:rsidRPr="005170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0B0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</w:p>
        </w:tc>
        <w:tc>
          <w:tcPr>
            <w:tcW w:w="992" w:type="dxa"/>
            <w:vAlign w:val="center"/>
          </w:tcPr>
          <w:p w:rsidR="002623CF" w:rsidRPr="005170B0" w:rsidRDefault="002623CF" w:rsidP="00517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0B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23CF" w:rsidRPr="005170B0" w:rsidRDefault="002623CF" w:rsidP="0051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</w:tr>
      <w:tr w:rsidR="002623CF" w:rsidRPr="005170B0" w:rsidTr="00041C62">
        <w:trPr>
          <w:trHeight w:val="37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623CF" w:rsidRPr="005170B0" w:rsidRDefault="002623CF" w:rsidP="0051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13" w:type="dxa"/>
            <w:shd w:val="clear" w:color="auto" w:fill="auto"/>
            <w:noWrap/>
            <w:vAlign w:val="center"/>
            <w:hideMark/>
          </w:tcPr>
          <w:p w:rsidR="002623CF" w:rsidRPr="005170B0" w:rsidRDefault="00FA2B64" w:rsidP="00517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2623CF"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убка быт с абразивом  </w:t>
            </w:r>
          </w:p>
        </w:tc>
        <w:tc>
          <w:tcPr>
            <w:tcW w:w="4275" w:type="dxa"/>
            <w:shd w:val="clear" w:color="auto" w:fill="auto"/>
            <w:noWrap/>
            <w:hideMark/>
          </w:tcPr>
          <w:p w:rsidR="002623CF" w:rsidRPr="005170B0" w:rsidRDefault="002623CF" w:rsidP="005170B0">
            <w:pPr>
              <w:pStyle w:val="Default"/>
              <w:rPr>
                <w:sz w:val="20"/>
                <w:szCs w:val="20"/>
              </w:rPr>
            </w:pPr>
            <w:r w:rsidRPr="005170B0">
              <w:rPr>
                <w:sz w:val="20"/>
                <w:szCs w:val="20"/>
              </w:rPr>
              <w:t>Губка должна быть средней жесткости. Должна эффективно удалять сложные загрязнения с твердых поверхностей, идеально подходить для мытья посуды. Абразив должен быть приварен к пенке, что исключает его отклеивание в процессе работы и продлевает срок службы губки.</w:t>
            </w:r>
          </w:p>
          <w:p w:rsidR="002623CF" w:rsidRPr="005170B0" w:rsidRDefault="002623CF" w:rsidP="005170B0">
            <w:pPr>
              <w:pStyle w:val="Default"/>
              <w:rPr>
                <w:sz w:val="20"/>
                <w:szCs w:val="20"/>
              </w:rPr>
            </w:pPr>
            <w:r w:rsidRPr="005170B0">
              <w:rPr>
                <w:sz w:val="20"/>
                <w:szCs w:val="20"/>
              </w:rPr>
              <w:t>Размер: не менее 95*65*</w:t>
            </w:r>
            <w:proofErr w:type="spellStart"/>
            <w:r w:rsidRPr="005170B0">
              <w:rPr>
                <w:sz w:val="20"/>
                <w:szCs w:val="20"/>
              </w:rPr>
              <w:t>33мм</w:t>
            </w:r>
            <w:proofErr w:type="spellEnd"/>
            <w:r w:rsidRPr="005170B0">
              <w:rPr>
                <w:sz w:val="20"/>
                <w:szCs w:val="20"/>
              </w:rPr>
              <w:t xml:space="preserve"> (+/-5%).</w:t>
            </w:r>
          </w:p>
          <w:p w:rsidR="002623CF" w:rsidRPr="005170B0" w:rsidRDefault="002623CF" w:rsidP="005170B0">
            <w:pPr>
              <w:pStyle w:val="Default"/>
              <w:rPr>
                <w:sz w:val="20"/>
                <w:szCs w:val="20"/>
              </w:rPr>
            </w:pPr>
            <w:r w:rsidRPr="005170B0">
              <w:rPr>
                <w:sz w:val="20"/>
                <w:szCs w:val="20"/>
              </w:rPr>
              <w:t xml:space="preserve">Упаковка: не менее 5 </w:t>
            </w:r>
            <w:proofErr w:type="spellStart"/>
            <w:proofErr w:type="gramStart"/>
            <w:r w:rsidRPr="005170B0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5170B0">
              <w:rPr>
                <w:sz w:val="20"/>
                <w:szCs w:val="20"/>
              </w:rPr>
              <w:t xml:space="preserve"> в упаковке</w:t>
            </w:r>
          </w:p>
        </w:tc>
        <w:tc>
          <w:tcPr>
            <w:tcW w:w="992" w:type="dxa"/>
            <w:vAlign w:val="center"/>
          </w:tcPr>
          <w:p w:rsidR="002623CF" w:rsidRPr="005170B0" w:rsidRDefault="002623CF" w:rsidP="005170B0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5170B0"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23CF" w:rsidRPr="005170B0" w:rsidRDefault="002623CF" w:rsidP="0051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2623CF" w:rsidRPr="005170B0" w:rsidTr="00041C62">
        <w:trPr>
          <w:trHeight w:val="37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623CF" w:rsidRPr="005170B0" w:rsidRDefault="002623CF" w:rsidP="0051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13" w:type="dxa"/>
            <w:shd w:val="clear" w:color="auto" w:fill="auto"/>
            <w:noWrap/>
            <w:vAlign w:val="center"/>
            <w:hideMark/>
          </w:tcPr>
          <w:p w:rsidR="002623CF" w:rsidRPr="005170B0" w:rsidRDefault="009132AA" w:rsidP="00517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2623CF"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убка быт с абразивом большая </w:t>
            </w:r>
          </w:p>
        </w:tc>
        <w:tc>
          <w:tcPr>
            <w:tcW w:w="4275" w:type="dxa"/>
            <w:shd w:val="clear" w:color="auto" w:fill="auto"/>
            <w:noWrap/>
            <w:hideMark/>
          </w:tcPr>
          <w:p w:rsidR="009132AA" w:rsidRPr="005170B0" w:rsidRDefault="009132AA" w:rsidP="005170B0">
            <w:pPr>
              <w:pStyle w:val="Default"/>
              <w:rPr>
                <w:sz w:val="20"/>
                <w:szCs w:val="20"/>
              </w:rPr>
            </w:pPr>
            <w:r w:rsidRPr="005170B0">
              <w:rPr>
                <w:sz w:val="20"/>
                <w:szCs w:val="20"/>
              </w:rPr>
              <w:t>Губка должна быть средней жесткости. Должна эффективно удалять сложные загрязнения с твердых поверхностей, идеально подходить для мытья посуды. Абразив должен быть приварен к пенке, что исключает его отклеивание в процессе работы и продлевает срок службы губки.</w:t>
            </w:r>
          </w:p>
          <w:p w:rsidR="002623CF" w:rsidRPr="005170B0" w:rsidRDefault="002623CF" w:rsidP="005170B0">
            <w:pPr>
              <w:pStyle w:val="Default"/>
              <w:rPr>
                <w:sz w:val="20"/>
                <w:szCs w:val="20"/>
              </w:rPr>
            </w:pPr>
            <w:r w:rsidRPr="005170B0">
              <w:rPr>
                <w:sz w:val="20"/>
                <w:szCs w:val="20"/>
              </w:rPr>
              <w:t xml:space="preserve">Размер: не менее </w:t>
            </w:r>
            <w:r w:rsidR="009132AA" w:rsidRPr="005170B0">
              <w:rPr>
                <w:sz w:val="20"/>
                <w:szCs w:val="20"/>
              </w:rPr>
              <w:t>10</w:t>
            </w:r>
            <w:r w:rsidRPr="005170B0">
              <w:rPr>
                <w:sz w:val="20"/>
                <w:szCs w:val="20"/>
              </w:rPr>
              <w:t>*</w:t>
            </w:r>
            <w:r w:rsidR="009132AA" w:rsidRPr="005170B0">
              <w:rPr>
                <w:sz w:val="20"/>
                <w:szCs w:val="20"/>
              </w:rPr>
              <w:t xml:space="preserve">15 </w:t>
            </w:r>
            <w:r w:rsidRPr="005170B0">
              <w:rPr>
                <w:sz w:val="20"/>
                <w:szCs w:val="20"/>
              </w:rPr>
              <w:t xml:space="preserve">см </w:t>
            </w:r>
            <w:r w:rsidR="009132AA" w:rsidRPr="005170B0">
              <w:rPr>
                <w:sz w:val="20"/>
                <w:szCs w:val="20"/>
              </w:rPr>
              <w:t>(+/-5%).</w:t>
            </w:r>
          </w:p>
        </w:tc>
        <w:tc>
          <w:tcPr>
            <w:tcW w:w="992" w:type="dxa"/>
            <w:vAlign w:val="center"/>
          </w:tcPr>
          <w:p w:rsidR="002623CF" w:rsidRPr="005170B0" w:rsidRDefault="002623CF" w:rsidP="005170B0">
            <w:pPr>
              <w:pStyle w:val="Default"/>
              <w:jc w:val="center"/>
              <w:rPr>
                <w:sz w:val="20"/>
                <w:szCs w:val="20"/>
              </w:rPr>
            </w:pPr>
            <w:r w:rsidRPr="005170B0">
              <w:rPr>
                <w:sz w:val="20"/>
                <w:szCs w:val="20"/>
              </w:rPr>
              <w:t>штука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23CF" w:rsidRPr="005170B0" w:rsidRDefault="002623CF" w:rsidP="0051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2623CF" w:rsidRPr="005170B0" w:rsidTr="00041C62">
        <w:trPr>
          <w:trHeight w:val="37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623CF" w:rsidRPr="005170B0" w:rsidRDefault="002623CF" w:rsidP="0051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13" w:type="dxa"/>
            <w:shd w:val="clear" w:color="auto" w:fill="auto"/>
            <w:noWrap/>
            <w:vAlign w:val="center"/>
            <w:hideMark/>
          </w:tcPr>
          <w:p w:rsidR="002623CF" w:rsidRPr="005170B0" w:rsidRDefault="005170B0" w:rsidP="00517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2623CF"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убка из нержавеющей стали</w:t>
            </w:r>
          </w:p>
        </w:tc>
        <w:tc>
          <w:tcPr>
            <w:tcW w:w="4275" w:type="dxa"/>
            <w:shd w:val="clear" w:color="auto" w:fill="auto"/>
            <w:noWrap/>
            <w:vAlign w:val="center"/>
            <w:hideMark/>
          </w:tcPr>
          <w:p w:rsidR="002623CF" w:rsidRPr="005170B0" w:rsidRDefault="002623CF" w:rsidP="005170B0">
            <w:pPr>
              <w:pStyle w:val="Default"/>
              <w:rPr>
                <w:sz w:val="20"/>
                <w:szCs w:val="20"/>
              </w:rPr>
            </w:pPr>
            <w:r w:rsidRPr="005170B0">
              <w:rPr>
                <w:sz w:val="20"/>
                <w:szCs w:val="20"/>
              </w:rPr>
              <w:t>Губка металлическая должна быть предназначена для мытья сильно загрязненной посуды.</w:t>
            </w:r>
          </w:p>
          <w:p w:rsidR="002623CF" w:rsidRPr="005170B0" w:rsidRDefault="002623CF" w:rsidP="005170B0">
            <w:pPr>
              <w:pStyle w:val="Default"/>
              <w:rPr>
                <w:sz w:val="20"/>
                <w:szCs w:val="20"/>
              </w:rPr>
            </w:pPr>
            <w:r w:rsidRPr="005170B0">
              <w:rPr>
                <w:sz w:val="20"/>
                <w:szCs w:val="20"/>
              </w:rPr>
              <w:t xml:space="preserve">Губка не должна покрываться ржавчиной после контакта с водой, волокно должно быть плотного плетения, не должна ломаться в </w:t>
            </w:r>
            <w:r w:rsidRPr="005170B0">
              <w:rPr>
                <w:sz w:val="20"/>
                <w:szCs w:val="20"/>
              </w:rPr>
              <w:lastRenderedPageBreak/>
              <w:t>процессе использования, не должна колоть руки и терять свою форму в процессе использования. Каждая губка в индивидуальной упаковке</w:t>
            </w:r>
          </w:p>
        </w:tc>
        <w:tc>
          <w:tcPr>
            <w:tcW w:w="992" w:type="dxa"/>
            <w:vAlign w:val="center"/>
          </w:tcPr>
          <w:p w:rsidR="002623CF" w:rsidRPr="005170B0" w:rsidRDefault="002623CF" w:rsidP="005170B0">
            <w:pPr>
              <w:pStyle w:val="Default"/>
              <w:jc w:val="center"/>
              <w:rPr>
                <w:sz w:val="20"/>
                <w:szCs w:val="20"/>
              </w:rPr>
            </w:pPr>
            <w:r w:rsidRPr="005170B0">
              <w:rPr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23CF" w:rsidRPr="005170B0" w:rsidRDefault="002623CF" w:rsidP="0051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2623CF" w:rsidRPr="005170B0" w:rsidTr="00041C62">
        <w:trPr>
          <w:trHeight w:val="37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623CF" w:rsidRPr="005170B0" w:rsidRDefault="001328AB" w:rsidP="0051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813" w:type="dxa"/>
            <w:shd w:val="clear" w:color="auto" w:fill="auto"/>
            <w:noWrap/>
            <w:vAlign w:val="center"/>
            <w:hideMark/>
          </w:tcPr>
          <w:p w:rsidR="002623CF" w:rsidRPr="005170B0" w:rsidRDefault="002168D6" w:rsidP="00517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FA2B64"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ешки для мусора </w:t>
            </w:r>
            <w:proofErr w:type="spellStart"/>
            <w:r w:rsidR="002623CF"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120л</w:t>
            </w:r>
            <w:proofErr w:type="spellEnd"/>
            <w:r w:rsidR="002623CF"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75" w:type="dxa"/>
            <w:shd w:val="clear" w:color="auto" w:fill="auto"/>
            <w:noWrap/>
            <w:hideMark/>
          </w:tcPr>
          <w:p w:rsidR="002623CF" w:rsidRPr="005170B0" w:rsidRDefault="002623CF" w:rsidP="005170B0">
            <w:pPr>
              <w:pStyle w:val="Default"/>
              <w:rPr>
                <w:sz w:val="20"/>
                <w:szCs w:val="20"/>
              </w:rPr>
            </w:pPr>
            <w:r w:rsidRPr="005170B0">
              <w:rPr>
                <w:color w:val="auto"/>
                <w:sz w:val="20"/>
                <w:szCs w:val="20"/>
              </w:rPr>
              <w:t xml:space="preserve">Объем: не менее </w:t>
            </w:r>
            <w:proofErr w:type="spellStart"/>
            <w:r w:rsidRPr="005170B0">
              <w:rPr>
                <w:color w:val="auto"/>
                <w:sz w:val="20"/>
                <w:szCs w:val="20"/>
              </w:rPr>
              <w:t>120л</w:t>
            </w:r>
            <w:proofErr w:type="spellEnd"/>
            <w:r w:rsidRPr="005170B0">
              <w:rPr>
                <w:color w:val="auto"/>
                <w:sz w:val="20"/>
                <w:szCs w:val="20"/>
              </w:rPr>
              <w:t xml:space="preserve"> Состав: полиэтилен </w:t>
            </w:r>
            <w:r w:rsidR="00FA2B64" w:rsidRPr="005170B0">
              <w:rPr>
                <w:color w:val="auto"/>
                <w:sz w:val="20"/>
                <w:szCs w:val="20"/>
              </w:rPr>
              <w:t xml:space="preserve">плотный </w:t>
            </w:r>
            <w:r w:rsidRPr="005170B0">
              <w:rPr>
                <w:color w:val="auto"/>
                <w:sz w:val="20"/>
                <w:szCs w:val="20"/>
              </w:rPr>
              <w:t xml:space="preserve">Упаковка: в рулоне не менее </w:t>
            </w:r>
            <w:r w:rsidR="00FA2B64" w:rsidRPr="005170B0">
              <w:rPr>
                <w:color w:val="auto"/>
                <w:sz w:val="20"/>
                <w:szCs w:val="20"/>
              </w:rPr>
              <w:t>1</w:t>
            </w:r>
            <w:r w:rsidRPr="005170B0">
              <w:rPr>
                <w:color w:val="auto"/>
                <w:sz w:val="20"/>
                <w:szCs w:val="20"/>
              </w:rPr>
              <w:t>0 штук</w:t>
            </w:r>
          </w:p>
        </w:tc>
        <w:tc>
          <w:tcPr>
            <w:tcW w:w="992" w:type="dxa"/>
          </w:tcPr>
          <w:p w:rsidR="002623CF" w:rsidRPr="005170B0" w:rsidRDefault="002623CF" w:rsidP="005170B0">
            <w:pPr>
              <w:pStyle w:val="Default"/>
              <w:rPr>
                <w:sz w:val="20"/>
                <w:szCs w:val="20"/>
              </w:rPr>
            </w:pPr>
            <w:r w:rsidRPr="005170B0">
              <w:rPr>
                <w:color w:val="auto"/>
                <w:sz w:val="20"/>
                <w:szCs w:val="20"/>
              </w:rPr>
              <w:t>рулон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23CF" w:rsidRPr="005170B0" w:rsidRDefault="002623CF" w:rsidP="0051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2623CF" w:rsidRPr="005170B0" w:rsidTr="00041C62">
        <w:trPr>
          <w:trHeight w:val="37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623CF" w:rsidRPr="005170B0" w:rsidRDefault="001328AB" w:rsidP="0051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13" w:type="dxa"/>
            <w:shd w:val="clear" w:color="auto" w:fill="auto"/>
            <w:noWrap/>
            <w:vAlign w:val="center"/>
            <w:hideMark/>
          </w:tcPr>
          <w:p w:rsidR="002623CF" w:rsidRPr="005170B0" w:rsidRDefault="002168D6" w:rsidP="00517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FA2B64"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ешки для мусора </w:t>
            </w:r>
            <w:proofErr w:type="spellStart"/>
            <w:r w:rsidR="002623CF"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35л</w:t>
            </w:r>
            <w:proofErr w:type="spellEnd"/>
            <w:r w:rsidR="002623CF"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75" w:type="dxa"/>
            <w:shd w:val="clear" w:color="auto" w:fill="auto"/>
            <w:noWrap/>
            <w:hideMark/>
          </w:tcPr>
          <w:p w:rsidR="002623CF" w:rsidRPr="005170B0" w:rsidRDefault="002623CF" w:rsidP="005170B0">
            <w:pPr>
              <w:pStyle w:val="Default"/>
              <w:rPr>
                <w:sz w:val="20"/>
                <w:szCs w:val="20"/>
              </w:rPr>
            </w:pPr>
            <w:r w:rsidRPr="005170B0">
              <w:rPr>
                <w:color w:val="auto"/>
                <w:sz w:val="20"/>
                <w:szCs w:val="20"/>
              </w:rPr>
              <w:t xml:space="preserve">Объем: не менее </w:t>
            </w:r>
            <w:proofErr w:type="spellStart"/>
            <w:r w:rsidRPr="005170B0">
              <w:rPr>
                <w:color w:val="auto"/>
                <w:sz w:val="20"/>
                <w:szCs w:val="20"/>
              </w:rPr>
              <w:t>35л</w:t>
            </w:r>
            <w:proofErr w:type="spellEnd"/>
            <w:r w:rsidRPr="005170B0">
              <w:rPr>
                <w:color w:val="auto"/>
                <w:sz w:val="20"/>
                <w:szCs w:val="20"/>
              </w:rPr>
              <w:t xml:space="preserve"> </w:t>
            </w:r>
            <w:r w:rsidR="00FA2B64" w:rsidRPr="005170B0">
              <w:rPr>
                <w:color w:val="auto"/>
                <w:sz w:val="20"/>
                <w:szCs w:val="20"/>
              </w:rPr>
              <w:t xml:space="preserve">Состав: полиэтилен плотный </w:t>
            </w:r>
            <w:r w:rsidRPr="005170B0">
              <w:rPr>
                <w:color w:val="auto"/>
                <w:sz w:val="20"/>
                <w:szCs w:val="20"/>
              </w:rPr>
              <w:t xml:space="preserve">Упаковка: в рулоне не менее </w:t>
            </w:r>
            <w:r w:rsidR="00FA2B64" w:rsidRPr="005170B0">
              <w:rPr>
                <w:color w:val="auto"/>
                <w:sz w:val="20"/>
                <w:szCs w:val="20"/>
              </w:rPr>
              <w:t>2</w:t>
            </w:r>
            <w:r w:rsidRPr="005170B0">
              <w:rPr>
                <w:color w:val="auto"/>
                <w:sz w:val="20"/>
                <w:szCs w:val="20"/>
              </w:rPr>
              <w:t>0 штук</w:t>
            </w:r>
          </w:p>
        </w:tc>
        <w:tc>
          <w:tcPr>
            <w:tcW w:w="992" w:type="dxa"/>
          </w:tcPr>
          <w:p w:rsidR="002623CF" w:rsidRPr="005170B0" w:rsidRDefault="002623CF" w:rsidP="005170B0">
            <w:pPr>
              <w:pStyle w:val="Default"/>
              <w:rPr>
                <w:sz w:val="20"/>
                <w:szCs w:val="20"/>
              </w:rPr>
            </w:pPr>
            <w:r w:rsidRPr="005170B0">
              <w:rPr>
                <w:color w:val="auto"/>
                <w:sz w:val="20"/>
                <w:szCs w:val="20"/>
              </w:rPr>
              <w:t>рулон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23CF" w:rsidRPr="005170B0" w:rsidRDefault="002623CF" w:rsidP="0051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2623CF" w:rsidRPr="005170B0" w:rsidTr="00041C62">
        <w:trPr>
          <w:trHeight w:val="37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623CF" w:rsidRPr="005170B0" w:rsidRDefault="001328AB" w:rsidP="0051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13" w:type="dxa"/>
            <w:shd w:val="clear" w:color="auto" w:fill="auto"/>
            <w:noWrap/>
            <w:vAlign w:val="center"/>
            <w:hideMark/>
          </w:tcPr>
          <w:p w:rsidR="002623CF" w:rsidRPr="005170B0" w:rsidRDefault="002168D6" w:rsidP="00517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2623CF"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ешки д</w:t>
            </w:r>
            <w:r w:rsidR="00FA2B64"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ля </w:t>
            </w:r>
            <w:r w:rsidR="002623CF"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мусора </w:t>
            </w:r>
            <w:proofErr w:type="spellStart"/>
            <w:r w:rsidR="002623CF"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60л</w:t>
            </w:r>
            <w:proofErr w:type="spellEnd"/>
            <w:r w:rsidR="002623CF"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75" w:type="dxa"/>
            <w:shd w:val="clear" w:color="auto" w:fill="auto"/>
            <w:noWrap/>
            <w:hideMark/>
          </w:tcPr>
          <w:p w:rsidR="002623CF" w:rsidRPr="005170B0" w:rsidRDefault="002623CF" w:rsidP="005170B0">
            <w:pPr>
              <w:pStyle w:val="Default"/>
              <w:rPr>
                <w:sz w:val="20"/>
                <w:szCs w:val="20"/>
              </w:rPr>
            </w:pPr>
            <w:r w:rsidRPr="005170B0">
              <w:rPr>
                <w:color w:val="auto"/>
                <w:sz w:val="20"/>
                <w:szCs w:val="20"/>
              </w:rPr>
              <w:t xml:space="preserve">Объем: не менее </w:t>
            </w:r>
            <w:proofErr w:type="spellStart"/>
            <w:r w:rsidRPr="005170B0">
              <w:rPr>
                <w:color w:val="auto"/>
                <w:sz w:val="20"/>
                <w:szCs w:val="20"/>
              </w:rPr>
              <w:t>60л</w:t>
            </w:r>
            <w:proofErr w:type="spellEnd"/>
            <w:r w:rsidRPr="005170B0">
              <w:rPr>
                <w:color w:val="auto"/>
                <w:sz w:val="20"/>
                <w:szCs w:val="20"/>
              </w:rPr>
              <w:t xml:space="preserve"> </w:t>
            </w:r>
            <w:r w:rsidR="00FA2B64" w:rsidRPr="005170B0">
              <w:rPr>
                <w:color w:val="auto"/>
                <w:sz w:val="20"/>
                <w:szCs w:val="20"/>
              </w:rPr>
              <w:t xml:space="preserve">Состав: полиэтилен плотный </w:t>
            </w:r>
            <w:r w:rsidRPr="005170B0">
              <w:rPr>
                <w:color w:val="auto"/>
                <w:sz w:val="20"/>
                <w:szCs w:val="20"/>
              </w:rPr>
              <w:t xml:space="preserve">Упаковка: в рулоне не менее </w:t>
            </w:r>
            <w:r w:rsidR="00FA2B64" w:rsidRPr="005170B0">
              <w:rPr>
                <w:color w:val="auto"/>
                <w:sz w:val="20"/>
                <w:szCs w:val="20"/>
              </w:rPr>
              <w:t>2</w:t>
            </w:r>
            <w:r w:rsidRPr="005170B0">
              <w:rPr>
                <w:color w:val="auto"/>
                <w:sz w:val="20"/>
                <w:szCs w:val="20"/>
              </w:rPr>
              <w:t>0 штук</w:t>
            </w:r>
          </w:p>
        </w:tc>
        <w:tc>
          <w:tcPr>
            <w:tcW w:w="992" w:type="dxa"/>
          </w:tcPr>
          <w:p w:rsidR="002623CF" w:rsidRPr="005170B0" w:rsidRDefault="002623CF" w:rsidP="005170B0">
            <w:pPr>
              <w:pStyle w:val="Default"/>
              <w:rPr>
                <w:sz w:val="20"/>
                <w:szCs w:val="20"/>
              </w:rPr>
            </w:pPr>
            <w:r w:rsidRPr="005170B0">
              <w:rPr>
                <w:color w:val="auto"/>
                <w:sz w:val="20"/>
                <w:szCs w:val="20"/>
              </w:rPr>
              <w:t>рулон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23CF" w:rsidRPr="005170B0" w:rsidRDefault="002623CF" w:rsidP="0051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</w:tr>
      <w:tr w:rsidR="002623CF" w:rsidRPr="005170B0" w:rsidTr="00E426F8">
        <w:trPr>
          <w:trHeight w:val="37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623CF" w:rsidRPr="005170B0" w:rsidRDefault="002623CF" w:rsidP="0013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3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3" w:type="dxa"/>
            <w:shd w:val="clear" w:color="auto" w:fill="auto"/>
            <w:noWrap/>
            <w:vAlign w:val="center"/>
            <w:hideMark/>
          </w:tcPr>
          <w:p w:rsidR="002623CF" w:rsidRPr="005170B0" w:rsidRDefault="009132AA" w:rsidP="00517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2623CF"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оющее ср</w:t>
            </w: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едст</w:t>
            </w:r>
            <w:r w:rsidR="002623CF"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  д</w:t>
            </w: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ля </w:t>
            </w:r>
            <w:r w:rsidR="002623CF"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повседн</w:t>
            </w: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евной</w:t>
            </w:r>
            <w:r w:rsidR="002623CF"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уборки универс</w:t>
            </w: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альное</w:t>
            </w:r>
            <w:r w:rsidR="002623CF"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75" w:type="dxa"/>
            <w:shd w:val="clear" w:color="auto" w:fill="auto"/>
            <w:noWrap/>
            <w:hideMark/>
          </w:tcPr>
          <w:p w:rsidR="002623CF" w:rsidRPr="005170B0" w:rsidRDefault="002623CF" w:rsidP="005170B0">
            <w:pPr>
              <w:pStyle w:val="Default"/>
              <w:rPr>
                <w:color w:val="auto"/>
                <w:sz w:val="20"/>
                <w:szCs w:val="20"/>
              </w:rPr>
            </w:pPr>
            <w:r w:rsidRPr="005170B0">
              <w:rPr>
                <w:color w:val="auto"/>
                <w:sz w:val="20"/>
                <w:szCs w:val="20"/>
              </w:rPr>
              <w:t xml:space="preserve">Профессиональное химическое средство, универсальное, должно подходить для мытья всех водостойких поверхностей. Должно легко удалять стойкие жировые, масляные, минеральные загрязнения. Не должно вызывать аллергических реакций. Должен быть концентрат, емкостью не менее </w:t>
            </w:r>
            <w:proofErr w:type="spellStart"/>
            <w:r w:rsidRPr="005170B0">
              <w:rPr>
                <w:color w:val="auto"/>
                <w:sz w:val="20"/>
                <w:szCs w:val="20"/>
              </w:rPr>
              <w:t>5л</w:t>
            </w:r>
            <w:proofErr w:type="spellEnd"/>
            <w:r w:rsidRPr="005170B0">
              <w:rPr>
                <w:color w:val="auto"/>
                <w:sz w:val="20"/>
                <w:szCs w:val="20"/>
              </w:rPr>
              <w:t>. Должен разводиться в пропорции не менее чем 1:200</w:t>
            </w:r>
          </w:p>
        </w:tc>
        <w:tc>
          <w:tcPr>
            <w:tcW w:w="992" w:type="dxa"/>
          </w:tcPr>
          <w:p w:rsidR="002623CF" w:rsidRPr="005170B0" w:rsidRDefault="002623CF" w:rsidP="005170B0">
            <w:pPr>
              <w:pStyle w:val="Default"/>
              <w:rPr>
                <w:color w:val="auto"/>
                <w:sz w:val="20"/>
                <w:szCs w:val="20"/>
              </w:rPr>
            </w:pPr>
            <w:r w:rsidRPr="005170B0">
              <w:rPr>
                <w:color w:val="auto"/>
                <w:sz w:val="20"/>
                <w:szCs w:val="20"/>
              </w:rPr>
              <w:t>штука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23CF" w:rsidRPr="005170B0" w:rsidRDefault="002623CF" w:rsidP="0051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2623CF" w:rsidRPr="005170B0" w:rsidTr="00041C62">
        <w:trPr>
          <w:trHeight w:val="37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623CF" w:rsidRPr="005170B0" w:rsidRDefault="002623CF" w:rsidP="0013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3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13" w:type="dxa"/>
            <w:shd w:val="clear" w:color="auto" w:fill="auto"/>
            <w:noWrap/>
            <w:vAlign w:val="center"/>
            <w:hideMark/>
          </w:tcPr>
          <w:p w:rsidR="002623CF" w:rsidRPr="005170B0" w:rsidRDefault="009132AA" w:rsidP="00517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2623CF"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ыло жидкое </w:t>
            </w: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75" w:type="dxa"/>
            <w:shd w:val="clear" w:color="auto" w:fill="auto"/>
            <w:noWrap/>
            <w:vAlign w:val="center"/>
            <w:hideMark/>
          </w:tcPr>
          <w:p w:rsidR="002623CF" w:rsidRPr="005170B0" w:rsidRDefault="002623CF" w:rsidP="00517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hAnsi="Times New Roman" w:cs="Times New Roman"/>
                <w:sz w:val="20"/>
                <w:szCs w:val="20"/>
              </w:rPr>
              <w:t>Белое, или сходное по оттенку, с нейтральным запахом, густое, должно содержать коллаген и производные ланолины; не должно сушить кожу рук. Фасовка: канистра не менее 5 л</w:t>
            </w:r>
          </w:p>
        </w:tc>
        <w:tc>
          <w:tcPr>
            <w:tcW w:w="992" w:type="dxa"/>
            <w:vAlign w:val="center"/>
          </w:tcPr>
          <w:p w:rsidR="002623CF" w:rsidRPr="005170B0" w:rsidRDefault="002623CF" w:rsidP="0051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23CF" w:rsidRPr="005170B0" w:rsidRDefault="002623CF" w:rsidP="0051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2623CF" w:rsidRPr="005170B0" w:rsidTr="00041C62">
        <w:trPr>
          <w:trHeight w:val="37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623CF" w:rsidRPr="005170B0" w:rsidRDefault="001328AB" w:rsidP="0051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13" w:type="dxa"/>
            <w:shd w:val="clear" w:color="auto" w:fill="auto"/>
            <w:noWrap/>
            <w:vAlign w:val="center"/>
            <w:hideMark/>
          </w:tcPr>
          <w:p w:rsidR="002623CF" w:rsidRPr="005170B0" w:rsidRDefault="009132AA" w:rsidP="00517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2623CF"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ыло хозяйственное</w:t>
            </w:r>
          </w:p>
        </w:tc>
        <w:tc>
          <w:tcPr>
            <w:tcW w:w="4275" w:type="dxa"/>
            <w:shd w:val="clear" w:color="auto" w:fill="auto"/>
            <w:noWrap/>
            <w:hideMark/>
          </w:tcPr>
          <w:p w:rsidR="002623CF" w:rsidRPr="005170B0" w:rsidRDefault="002623CF" w:rsidP="005170B0">
            <w:pPr>
              <w:pStyle w:val="Default"/>
              <w:rPr>
                <w:sz w:val="20"/>
                <w:szCs w:val="20"/>
              </w:rPr>
            </w:pPr>
            <w:r w:rsidRPr="005170B0">
              <w:rPr>
                <w:sz w:val="20"/>
                <w:szCs w:val="20"/>
              </w:rPr>
              <w:t>Мыло хозяйственное 72% (200</w:t>
            </w:r>
            <w:r w:rsidR="009132AA" w:rsidRPr="005170B0">
              <w:rPr>
                <w:sz w:val="20"/>
                <w:szCs w:val="20"/>
              </w:rPr>
              <w:t xml:space="preserve"> </w:t>
            </w:r>
            <w:proofErr w:type="spellStart"/>
            <w:r w:rsidRPr="005170B0">
              <w:rPr>
                <w:sz w:val="20"/>
                <w:szCs w:val="20"/>
              </w:rPr>
              <w:t>гр</w:t>
            </w:r>
            <w:proofErr w:type="spellEnd"/>
            <w:r w:rsidRPr="005170B0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2623CF" w:rsidRPr="005170B0" w:rsidRDefault="002623CF" w:rsidP="0051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23CF" w:rsidRPr="005170B0" w:rsidRDefault="002623CF" w:rsidP="0051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2623CF" w:rsidRPr="005170B0" w:rsidTr="00041C62">
        <w:trPr>
          <w:trHeight w:val="37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623CF" w:rsidRPr="005170B0" w:rsidRDefault="001328AB" w:rsidP="0051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13" w:type="dxa"/>
            <w:shd w:val="clear" w:color="auto" w:fill="auto"/>
            <w:noWrap/>
            <w:vAlign w:val="center"/>
            <w:hideMark/>
          </w:tcPr>
          <w:p w:rsidR="002623CF" w:rsidRPr="005170B0" w:rsidRDefault="009132AA" w:rsidP="00517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2623CF"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акет фасовочный </w:t>
            </w:r>
          </w:p>
        </w:tc>
        <w:tc>
          <w:tcPr>
            <w:tcW w:w="4275" w:type="dxa"/>
            <w:shd w:val="clear" w:color="auto" w:fill="auto"/>
            <w:noWrap/>
            <w:vAlign w:val="center"/>
            <w:hideMark/>
          </w:tcPr>
          <w:p w:rsidR="002623CF" w:rsidRPr="005170B0" w:rsidRDefault="009132AA" w:rsidP="00517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Длина не менее 35 см,</w:t>
            </w:r>
            <w:bookmarkStart w:id="0" w:name="_GoBack"/>
            <w:bookmarkEnd w:id="0"/>
            <w:r w:rsidRPr="005170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ширина не менее 18 см, в упаковке не менее 100 пакетов</w:t>
            </w:r>
          </w:p>
        </w:tc>
        <w:tc>
          <w:tcPr>
            <w:tcW w:w="992" w:type="dxa"/>
            <w:vAlign w:val="center"/>
          </w:tcPr>
          <w:p w:rsidR="002623CF" w:rsidRPr="005170B0" w:rsidRDefault="009132AA" w:rsidP="0051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23CF" w:rsidRPr="005170B0" w:rsidRDefault="002623CF" w:rsidP="0051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623CF" w:rsidRPr="005170B0" w:rsidTr="00041C62">
        <w:trPr>
          <w:trHeight w:val="37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623CF" w:rsidRPr="005170B0" w:rsidRDefault="001328AB" w:rsidP="0051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13" w:type="dxa"/>
            <w:shd w:val="clear" w:color="auto" w:fill="auto"/>
            <w:noWrap/>
            <w:vAlign w:val="center"/>
            <w:hideMark/>
          </w:tcPr>
          <w:p w:rsidR="002623CF" w:rsidRPr="005170B0" w:rsidRDefault="009132AA" w:rsidP="00517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2623CF"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акет-майка </w:t>
            </w:r>
          </w:p>
        </w:tc>
        <w:tc>
          <w:tcPr>
            <w:tcW w:w="4275" w:type="dxa"/>
            <w:shd w:val="clear" w:color="auto" w:fill="auto"/>
            <w:noWrap/>
            <w:vAlign w:val="center"/>
            <w:hideMark/>
          </w:tcPr>
          <w:p w:rsidR="002623CF" w:rsidRPr="005170B0" w:rsidRDefault="009132AA" w:rsidP="00517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Длина не менее 35 см, ширина не менее 25 см, в упаковке не менее 100 пакетов</w:t>
            </w:r>
          </w:p>
        </w:tc>
        <w:tc>
          <w:tcPr>
            <w:tcW w:w="992" w:type="dxa"/>
            <w:vAlign w:val="center"/>
          </w:tcPr>
          <w:p w:rsidR="002623CF" w:rsidRPr="005170B0" w:rsidRDefault="009132AA" w:rsidP="0051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23CF" w:rsidRPr="005170B0" w:rsidRDefault="009132AA" w:rsidP="0051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2623CF"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623CF" w:rsidRPr="005170B0" w:rsidTr="00041C62">
        <w:trPr>
          <w:trHeight w:val="37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623CF" w:rsidRPr="005170B0" w:rsidRDefault="001328AB" w:rsidP="0051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13" w:type="dxa"/>
            <w:shd w:val="clear" w:color="auto" w:fill="auto"/>
            <w:noWrap/>
            <w:vAlign w:val="center"/>
            <w:hideMark/>
          </w:tcPr>
          <w:p w:rsidR="002623CF" w:rsidRPr="005170B0" w:rsidRDefault="009132AA" w:rsidP="00517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2623CF"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ерчатки резиновые </w:t>
            </w:r>
          </w:p>
        </w:tc>
        <w:tc>
          <w:tcPr>
            <w:tcW w:w="4275" w:type="dxa"/>
            <w:shd w:val="clear" w:color="auto" w:fill="auto"/>
            <w:noWrap/>
            <w:vAlign w:val="center"/>
            <w:hideMark/>
          </w:tcPr>
          <w:p w:rsidR="002623CF" w:rsidRPr="005170B0" w:rsidRDefault="009132AA" w:rsidP="00517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Должны быть из натурального латекса с внутренним хлопковым напылением Размер L. В упаковке 2 шт. Длина: не менее 300 мм. Толщина: не менее 0,40 мм, должна быть анатомическая форма для снижения усталости рук</w:t>
            </w:r>
          </w:p>
        </w:tc>
        <w:tc>
          <w:tcPr>
            <w:tcW w:w="992" w:type="dxa"/>
            <w:vAlign w:val="center"/>
          </w:tcPr>
          <w:p w:rsidR="002623CF" w:rsidRPr="005170B0" w:rsidRDefault="009132AA" w:rsidP="0051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пар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623CF" w:rsidRPr="005170B0" w:rsidRDefault="009132AA" w:rsidP="0051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623CF"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132AA" w:rsidRPr="005170B0" w:rsidTr="00041C62">
        <w:trPr>
          <w:trHeight w:val="37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132AA" w:rsidRPr="005170B0" w:rsidRDefault="001328AB" w:rsidP="0051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13" w:type="dxa"/>
            <w:shd w:val="clear" w:color="auto" w:fill="auto"/>
            <w:noWrap/>
            <w:vAlign w:val="center"/>
            <w:hideMark/>
          </w:tcPr>
          <w:p w:rsidR="009132AA" w:rsidRPr="005170B0" w:rsidRDefault="009132AA" w:rsidP="00517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Перчатки резиновые </w:t>
            </w:r>
          </w:p>
        </w:tc>
        <w:tc>
          <w:tcPr>
            <w:tcW w:w="4275" w:type="dxa"/>
            <w:shd w:val="clear" w:color="auto" w:fill="auto"/>
            <w:noWrap/>
            <w:vAlign w:val="center"/>
            <w:hideMark/>
          </w:tcPr>
          <w:p w:rsidR="009132AA" w:rsidRPr="005170B0" w:rsidRDefault="009132AA" w:rsidP="00517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Должны быть из натурального латекса с внутренним хлопковым напылением Размер М. В упаковке 2 шт. Длина: не менее 300 мм. Толщина: не менее 0,40 мм, должна быть анатомическая форма для снижения усталости рук</w:t>
            </w:r>
          </w:p>
        </w:tc>
        <w:tc>
          <w:tcPr>
            <w:tcW w:w="992" w:type="dxa"/>
            <w:vAlign w:val="center"/>
          </w:tcPr>
          <w:p w:rsidR="009132AA" w:rsidRPr="005170B0" w:rsidRDefault="009132AA" w:rsidP="0051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пар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32AA" w:rsidRPr="005170B0" w:rsidRDefault="009132AA" w:rsidP="0051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132AA" w:rsidRPr="005170B0" w:rsidTr="00041C62">
        <w:trPr>
          <w:trHeight w:val="37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132AA" w:rsidRPr="005170B0" w:rsidRDefault="001328AB" w:rsidP="0051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13" w:type="dxa"/>
            <w:shd w:val="clear" w:color="auto" w:fill="auto"/>
            <w:noWrap/>
            <w:vAlign w:val="center"/>
            <w:hideMark/>
          </w:tcPr>
          <w:p w:rsidR="009132AA" w:rsidRPr="005170B0" w:rsidRDefault="009132AA" w:rsidP="00517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Полотенца бум </w:t>
            </w:r>
            <w:proofErr w:type="spellStart"/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ZZ</w:t>
            </w:r>
            <w:proofErr w:type="spellEnd"/>
          </w:p>
        </w:tc>
        <w:tc>
          <w:tcPr>
            <w:tcW w:w="4275" w:type="dxa"/>
            <w:shd w:val="clear" w:color="auto" w:fill="auto"/>
            <w:noWrap/>
            <w:vAlign w:val="center"/>
            <w:hideMark/>
          </w:tcPr>
          <w:p w:rsidR="009132AA" w:rsidRPr="005170B0" w:rsidRDefault="009132AA" w:rsidP="00517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hAnsi="Times New Roman" w:cs="Times New Roman"/>
                <w:sz w:val="20"/>
                <w:szCs w:val="20"/>
              </w:rPr>
              <w:t xml:space="preserve">Не менее 160 штук в упаковке, должны быть гофрированные, двухслойные, состав 100% целлюлозы, белые, размер: длинной 25 см (+/-5%), шириной 23 см (+/-5%). Должно быть </w:t>
            </w:r>
            <w:proofErr w:type="spellStart"/>
            <w:r w:rsidRPr="005170B0">
              <w:rPr>
                <w:rFonts w:ascii="Times New Roman" w:hAnsi="Times New Roman" w:cs="Times New Roman"/>
                <w:sz w:val="20"/>
                <w:szCs w:val="20"/>
              </w:rPr>
              <w:t>ZZ</w:t>
            </w:r>
            <w:proofErr w:type="spellEnd"/>
            <w:r w:rsidRPr="005170B0">
              <w:rPr>
                <w:rFonts w:ascii="Times New Roman" w:hAnsi="Times New Roman" w:cs="Times New Roman"/>
                <w:sz w:val="20"/>
                <w:szCs w:val="20"/>
              </w:rPr>
              <w:t xml:space="preserve"> сложение.</w:t>
            </w:r>
          </w:p>
        </w:tc>
        <w:tc>
          <w:tcPr>
            <w:tcW w:w="992" w:type="dxa"/>
            <w:vAlign w:val="center"/>
          </w:tcPr>
          <w:p w:rsidR="009132AA" w:rsidRPr="005170B0" w:rsidRDefault="002168D6" w:rsidP="0051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32AA" w:rsidRPr="005170B0" w:rsidRDefault="009132AA" w:rsidP="0051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9132AA" w:rsidRPr="005170B0" w:rsidTr="00041C62">
        <w:trPr>
          <w:trHeight w:val="37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132AA" w:rsidRPr="005170B0" w:rsidRDefault="001328AB" w:rsidP="0051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13" w:type="dxa"/>
            <w:shd w:val="clear" w:color="auto" w:fill="auto"/>
            <w:noWrap/>
            <w:vAlign w:val="center"/>
            <w:hideMark/>
          </w:tcPr>
          <w:p w:rsidR="009132AA" w:rsidRPr="005170B0" w:rsidRDefault="002168D6" w:rsidP="00517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9132AA"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олотенца бумажные в рулоне</w:t>
            </w:r>
          </w:p>
        </w:tc>
        <w:tc>
          <w:tcPr>
            <w:tcW w:w="4275" w:type="dxa"/>
            <w:shd w:val="clear" w:color="auto" w:fill="auto"/>
            <w:noWrap/>
            <w:vAlign w:val="center"/>
            <w:hideMark/>
          </w:tcPr>
          <w:p w:rsidR="009132AA" w:rsidRPr="005170B0" w:rsidRDefault="002168D6" w:rsidP="00517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Бумажные полотенца в рулон</w:t>
            </w:r>
            <w:proofErr w:type="gramStart"/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е-</w:t>
            </w:r>
            <w:proofErr w:type="gramEnd"/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целлюлоза;- длина 80 метров;- высота рулона 20 см;- диаметр рулона 14 см; - размер листа </w:t>
            </w:r>
            <w:proofErr w:type="spellStart"/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20х29</w:t>
            </w:r>
            <w:proofErr w:type="spellEnd"/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см;- двухслойные;- белые</w:t>
            </w:r>
          </w:p>
        </w:tc>
        <w:tc>
          <w:tcPr>
            <w:tcW w:w="992" w:type="dxa"/>
            <w:vAlign w:val="center"/>
          </w:tcPr>
          <w:p w:rsidR="009132AA" w:rsidRPr="005170B0" w:rsidRDefault="00E56F4F" w:rsidP="0051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рул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32AA" w:rsidRPr="005170B0" w:rsidRDefault="009132AA" w:rsidP="0051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</w:tr>
      <w:tr w:rsidR="009132AA" w:rsidRPr="005170B0" w:rsidTr="00041C62">
        <w:trPr>
          <w:trHeight w:val="37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132AA" w:rsidRPr="005170B0" w:rsidRDefault="009132AA" w:rsidP="0013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13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13" w:type="dxa"/>
            <w:shd w:val="clear" w:color="auto" w:fill="auto"/>
            <w:noWrap/>
            <w:vAlign w:val="center"/>
            <w:hideMark/>
          </w:tcPr>
          <w:p w:rsidR="009132AA" w:rsidRPr="005170B0" w:rsidRDefault="005C0226" w:rsidP="00517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9132AA"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орошок стиральный д</w:t>
            </w: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ля </w:t>
            </w:r>
            <w:r w:rsidR="009132AA"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белого </w:t>
            </w:r>
          </w:p>
        </w:tc>
        <w:tc>
          <w:tcPr>
            <w:tcW w:w="4275" w:type="dxa"/>
            <w:shd w:val="clear" w:color="auto" w:fill="auto"/>
            <w:noWrap/>
            <w:vAlign w:val="center"/>
            <w:hideMark/>
          </w:tcPr>
          <w:p w:rsidR="009132AA" w:rsidRPr="005170B0" w:rsidRDefault="005C0226" w:rsidP="00517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hAnsi="Times New Roman" w:cs="Times New Roman"/>
                <w:sz w:val="20"/>
                <w:szCs w:val="20"/>
              </w:rPr>
              <w:t xml:space="preserve">Порошок стиральный (далее - </w:t>
            </w:r>
            <w:proofErr w:type="spellStart"/>
            <w:r w:rsidRPr="005170B0">
              <w:rPr>
                <w:rFonts w:ascii="Times New Roman" w:hAnsi="Times New Roman" w:cs="Times New Roman"/>
                <w:sz w:val="20"/>
                <w:szCs w:val="20"/>
              </w:rPr>
              <w:t>СМС</w:t>
            </w:r>
            <w:proofErr w:type="spellEnd"/>
            <w:r w:rsidRPr="005170B0">
              <w:rPr>
                <w:rFonts w:ascii="Times New Roman" w:hAnsi="Times New Roman" w:cs="Times New Roman"/>
                <w:sz w:val="20"/>
                <w:szCs w:val="20"/>
              </w:rPr>
              <w:t xml:space="preserve">) должен быть с пониженным пенообразованием для использования в промышленных стиральных машинах автоматического типа для стирки белого белья из хлопчатобумажных и льняных тканей, а также для изделий из смешанных волокон. </w:t>
            </w:r>
            <w:proofErr w:type="spellStart"/>
            <w:r w:rsidRPr="005170B0">
              <w:rPr>
                <w:rFonts w:ascii="Times New Roman" w:hAnsi="Times New Roman" w:cs="Times New Roman"/>
                <w:sz w:val="20"/>
                <w:szCs w:val="20"/>
              </w:rPr>
              <w:t>СМС</w:t>
            </w:r>
            <w:proofErr w:type="spellEnd"/>
            <w:r w:rsidRPr="005170B0">
              <w:rPr>
                <w:rFonts w:ascii="Times New Roman" w:hAnsi="Times New Roman" w:cs="Times New Roman"/>
                <w:sz w:val="20"/>
                <w:szCs w:val="20"/>
              </w:rPr>
              <w:t xml:space="preserve"> должно хорошо удалять самые сильные загрязнения группы пятен растительного, белкового, жирного происхождения, солевые отложения, ржавчину, глубоко проникать в структуру ткани не разрушая ее структуру, легко выполаскиваться, должно обладать антибактериальным эффектом. Уничтожать </w:t>
            </w:r>
            <w:r w:rsidRPr="005170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вредные бактерии и устранять неприятные запахи. Препятствовать взаимному окрашиванию тканей во время стирки. Соответствовать единым </w:t>
            </w:r>
            <w:proofErr w:type="spellStart"/>
            <w:r w:rsidRPr="005170B0">
              <w:rPr>
                <w:rFonts w:ascii="Times New Roman" w:hAnsi="Times New Roman" w:cs="Times New Roman"/>
                <w:sz w:val="20"/>
                <w:szCs w:val="20"/>
              </w:rPr>
              <w:t>санитарноэпидемиологическим</w:t>
            </w:r>
            <w:proofErr w:type="spellEnd"/>
            <w:r w:rsidRPr="005170B0">
              <w:rPr>
                <w:rFonts w:ascii="Times New Roman" w:hAnsi="Times New Roman" w:cs="Times New Roman"/>
                <w:sz w:val="20"/>
                <w:szCs w:val="20"/>
              </w:rPr>
              <w:t xml:space="preserve"> и гигиеническим требованиям, содержащих комплексную систему защиты стиральных машин от накипи. Моющая способность 81% (+/-5%). Отбеливающая способность 90% (+/-5%). Массовая доля чистящего средства не более 8%. В процессе использования порошок не должен оказывать раздражающее действие на дыхательные пути, кожу. Порошок должен иметь </w:t>
            </w:r>
            <w:proofErr w:type="spellStart"/>
            <w:r w:rsidRPr="005170B0">
              <w:rPr>
                <w:rFonts w:ascii="Times New Roman" w:hAnsi="Times New Roman" w:cs="Times New Roman"/>
                <w:sz w:val="20"/>
                <w:szCs w:val="20"/>
              </w:rPr>
              <w:t>биоразлагаемый</w:t>
            </w:r>
            <w:proofErr w:type="spellEnd"/>
            <w:r w:rsidRPr="005170B0">
              <w:rPr>
                <w:rFonts w:ascii="Times New Roman" w:hAnsi="Times New Roman" w:cs="Times New Roman"/>
                <w:sz w:val="20"/>
                <w:szCs w:val="20"/>
              </w:rPr>
              <w:t xml:space="preserve"> состав (</w:t>
            </w:r>
            <w:proofErr w:type="spellStart"/>
            <w:r w:rsidRPr="005170B0">
              <w:rPr>
                <w:rFonts w:ascii="Times New Roman" w:hAnsi="Times New Roman" w:cs="Times New Roman"/>
                <w:sz w:val="20"/>
                <w:szCs w:val="20"/>
              </w:rPr>
              <w:t>биоразлагаемость</w:t>
            </w:r>
            <w:proofErr w:type="spellEnd"/>
            <w:r w:rsidRPr="005170B0">
              <w:rPr>
                <w:rFonts w:ascii="Times New Roman" w:hAnsi="Times New Roman" w:cs="Times New Roman"/>
                <w:sz w:val="20"/>
                <w:szCs w:val="20"/>
              </w:rPr>
              <w:t xml:space="preserve"> 91%), содержание натуральных компонентов не менее 80%. Состав: фосфаты (15%+/-5%), анионные поверхностно - активные вещества (15%+/-5%), неионогенные поверхностно - активные вещества(4%+/-1%), отбеливающие вещества на основе кислорода(4%+/-1%), оптические отбеливатели (4%+/-1%), ароматизирующая добавка(4%+/-1 %), </w:t>
            </w:r>
            <w:proofErr w:type="spellStart"/>
            <w:r w:rsidRPr="005170B0">
              <w:rPr>
                <w:rFonts w:ascii="Times New Roman" w:hAnsi="Times New Roman" w:cs="Times New Roman"/>
                <w:sz w:val="20"/>
                <w:szCs w:val="20"/>
              </w:rPr>
              <w:t>антиресорбенты</w:t>
            </w:r>
            <w:proofErr w:type="spellEnd"/>
            <w:r w:rsidRPr="005170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170B0">
              <w:rPr>
                <w:rFonts w:ascii="Times New Roman" w:hAnsi="Times New Roman" w:cs="Times New Roman"/>
                <w:sz w:val="20"/>
                <w:szCs w:val="20"/>
              </w:rPr>
              <w:t>пеногасители</w:t>
            </w:r>
            <w:proofErr w:type="spellEnd"/>
            <w:r w:rsidRPr="005170B0">
              <w:rPr>
                <w:rFonts w:ascii="Times New Roman" w:hAnsi="Times New Roman" w:cs="Times New Roman"/>
                <w:sz w:val="20"/>
                <w:szCs w:val="20"/>
              </w:rPr>
              <w:t xml:space="preserve">, антистатик. Температура стирки должна быть в диапазоне от 30 до </w:t>
            </w:r>
            <w:proofErr w:type="spellStart"/>
            <w:r w:rsidRPr="005170B0">
              <w:rPr>
                <w:rFonts w:ascii="Times New Roman" w:hAnsi="Times New Roman" w:cs="Times New Roman"/>
                <w:sz w:val="20"/>
                <w:szCs w:val="20"/>
              </w:rPr>
              <w:t>950С</w:t>
            </w:r>
            <w:proofErr w:type="spellEnd"/>
            <w:r w:rsidRPr="005170B0">
              <w:rPr>
                <w:rFonts w:ascii="Times New Roman" w:hAnsi="Times New Roman" w:cs="Times New Roman"/>
                <w:sz w:val="20"/>
                <w:szCs w:val="20"/>
              </w:rPr>
              <w:t xml:space="preserve">. Расход </w:t>
            </w:r>
            <w:proofErr w:type="spellStart"/>
            <w:r w:rsidRPr="005170B0">
              <w:rPr>
                <w:rFonts w:ascii="Times New Roman" w:hAnsi="Times New Roman" w:cs="Times New Roman"/>
                <w:sz w:val="20"/>
                <w:szCs w:val="20"/>
              </w:rPr>
              <w:t>СМС</w:t>
            </w:r>
            <w:proofErr w:type="spellEnd"/>
            <w:r w:rsidRPr="005170B0">
              <w:rPr>
                <w:rFonts w:ascii="Times New Roman" w:hAnsi="Times New Roman" w:cs="Times New Roman"/>
                <w:sz w:val="20"/>
                <w:szCs w:val="20"/>
              </w:rPr>
              <w:t xml:space="preserve"> для стирки должен быть из расчета 100 гр. </w:t>
            </w:r>
            <w:proofErr w:type="spellStart"/>
            <w:r w:rsidRPr="005170B0">
              <w:rPr>
                <w:rFonts w:ascii="Times New Roman" w:hAnsi="Times New Roman" w:cs="Times New Roman"/>
                <w:sz w:val="20"/>
                <w:szCs w:val="20"/>
              </w:rPr>
              <w:t>СМС</w:t>
            </w:r>
            <w:proofErr w:type="spellEnd"/>
            <w:r w:rsidRPr="005170B0">
              <w:rPr>
                <w:rFonts w:ascii="Times New Roman" w:hAnsi="Times New Roman" w:cs="Times New Roman"/>
                <w:sz w:val="20"/>
                <w:szCs w:val="20"/>
              </w:rPr>
              <w:t xml:space="preserve"> на 10 кг белья. Форма выпуска: упаковка массой нетто не менее 5,0 кг</w:t>
            </w:r>
          </w:p>
        </w:tc>
        <w:tc>
          <w:tcPr>
            <w:tcW w:w="992" w:type="dxa"/>
            <w:vAlign w:val="center"/>
          </w:tcPr>
          <w:p w:rsidR="009132AA" w:rsidRPr="005170B0" w:rsidRDefault="00E56F4F" w:rsidP="0051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упак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32AA" w:rsidRPr="005170B0" w:rsidRDefault="009132AA" w:rsidP="0051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132AA" w:rsidRPr="005170B0" w:rsidTr="00041C62">
        <w:trPr>
          <w:trHeight w:val="37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132AA" w:rsidRPr="005170B0" w:rsidRDefault="009132AA" w:rsidP="0013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  <w:r w:rsidR="0013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3" w:type="dxa"/>
            <w:shd w:val="clear" w:color="auto" w:fill="auto"/>
            <w:noWrap/>
            <w:vAlign w:val="center"/>
            <w:hideMark/>
          </w:tcPr>
          <w:p w:rsidR="009132AA" w:rsidRPr="001459EE" w:rsidRDefault="005C0226" w:rsidP="0014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9132AA" w:rsidRPr="00145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орошок стиральный Лотос </w:t>
            </w:r>
            <w:proofErr w:type="spellStart"/>
            <w:r w:rsidR="001459EE" w:rsidRPr="00145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  <w:r w:rsidR="009132AA" w:rsidRPr="00145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spellEnd"/>
          </w:p>
        </w:tc>
        <w:tc>
          <w:tcPr>
            <w:tcW w:w="4275" w:type="dxa"/>
            <w:shd w:val="clear" w:color="auto" w:fill="auto"/>
            <w:noWrap/>
            <w:vAlign w:val="center"/>
            <w:hideMark/>
          </w:tcPr>
          <w:p w:rsidR="009132AA" w:rsidRPr="001459EE" w:rsidRDefault="005C0226" w:rsidP="0014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9EE">
              <w:rPr>
                <w:rFonts w:ascii="Times New Roman" w:hAnsi="Times New Roman" w:cs="Times New Roman"/>
                <w:sz w:val="20"/>
                <w:szCs w:val="20"/>
              </w:rPr>
              <w:t xml:space="preserve">Порошок «Лотос» </w:t>
            </w:r>
            <w:proofErr w:type="spellStart"/>
            <w:r w:rsidRPr="001459EE">
              <w:rPr>
                <w:rFonts w:ascii="Times New Roman" w:hAnsi="Times New Roman" w:cs="Times New Roman"/>
                <w:sz w:val="20"/>
                <w:szCs w:val="20"/>
              </w:rPr>
              <w:t>СМС</w:t>
            </w:r>
            <w:proofErr w:type="spellEnd"/>
            <w:r w:rsidRPr="001459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59EE" w:rsidRPr="001459EE">
              <w:rPr>
                <w:rFonts w:ascii="Times New Roman" w:hAnsi="Times New Roman" w:cs="Times New Roman"/>
                <w:sz w:val="20"/>
                <w:szCs w:val="20"/>
              </w:rPr>
              <w:t>не менее 45</w:t>
            </w:r>
            <w:r w:rsidRPr="001459EE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spellStart"/>
            <w:r w:rsidRPr="001459EE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992" w:type="dxa"/>
            <w:vAlign w:val="center"/>
          </w:tcPr>
          <w:p w:rsidR="009132AA" w:rsidRPr="005170B0" w:rsidRDefault="001459EE" w:rsidP="0051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32AA" w:rsidRPr="005170B0" w:rsidRDefault="009132AA" w:rsidP="0051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</w:tr>
      <w:tr w:rsidR="009132AA" w:rsidRPr="005170B0" w:rsidTr="00041C62">
        <w:trPr>
          <w:trHeight w:val="37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132AA" w:rsidRPr="005170B0" w:rsidRDefault="009132AA" w:rsidP="0013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13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13" w:type="dxa"/>
            <w:shd w:val="clear" w:color="auto" w:fill="auto"/>
            <w:noWrap/>
            <w:vAlign w:val="center"/>
            <w:hideMark/>
          </w:tcPr>
          <w:p w:rsidR="009132AA" w:rsidRPr="005170B0" w:rsidRDefault="005C0226" w:rsidP="00517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9132AA"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орошок стиральный универсальный </w:t>
            </w: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75" w:type="dxa"/>
            <w:shd w:val="clear" w:color="auto" w:fill="auto"/>
            <w:noWrap/>
            <w:vAlign w:val="center"/>
            <w:hideMark/>
          </w:tcPr>
          <w:p w:rsidR="009132AA" w:rsidRPr="005170B0" w:rsidRDefault="005C0226" w:rsidP="00517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hAnsi="Times New Roman" w:cs="Times New Roman"/>
                <w:sz w:val="20"/>
                <w:szCs w:val="20"/>
              </w:rPr>
              <w:t xml:space="preserve">Порошок стиральный (далее - </w:t>
            </w:r>
            <w:proofErr w:type="spellStart"/>
            <w:r w:rsidRPr="005170B0">
              <w:rPr>
                <w:rFonts w:ascii="Times New Roman" w:hAnsi="Times New Roman" w:cs="Times New Roman"/>
                <w:sz w:val="20"/>
                <w:szCs w:val="20"/>
              </w:rPr>
              <w:t>СМС</w:t>
            </w:r>
            <w:proofErr w:type="spellEnd"/>
            <w:r w:rsidRPr="005170B0">
              <w:rPr>
                <w:rFonts w:ascii="Times New Roman" w:hAnsi="Times New Roman" w:cs="Times New Roman"/>
                <w:sz w:val="20"/>
                <w:szCs w:val="20"/>
              </w:rPr>
              <w:t xml:space="preserve">) должен быть с пониженным пенообразованием для использования в промышленных стиральных машинах автоматического типа для стирки цветного и белого белья из хлопчатобумажных и льняных тканей, а также для изделий из смешанных волокон. </w:t>
            </w:r>
            <w:proofErr w:type="spellStart"/>
            <w:r w:rsidRPr="005170B0">
              <w:rPr>
                <w:rFonts w:ascii="Times New Roman" w:hAnsi="Times New Roman" w:cs="Times New Roman"/>
                <w:sz w:val="20"/>
                <w:szCs w:val="20"/>
              </w:rPr>
              <w:t>СМС</w:t>
            </w:r>
            <w:proofErr w:type="spellEnd"/>
            <w:r w:rsidRPr="005170B0">
              <w:rPr>
                <w:rFonts w:ascii="Times New Roman" w:hAnsi="Times New Roman" w:cs="Times New Roman"/>
                <w:sz w:val="20"/>
                <w:szCs w:val="20"/>
              </w:rPr>
              <w:t xml:space="preserve"> должно хорошо удалять самые сильные загрязнения группы пятен растительного, белкового, жирного происхождения, солевые отложения, ржавчину, глубоко проникать в структуру ткани не разрушая ее структуру, легко выполаскиваться, должно обладать антибактериальным эффектом. Уничтожать вредные бактерии и устранять неприятные запахи. Препятствовать взаимному окрашиванию тканей во время стирки. Соответствовать единым </w:t>
            </w:r>
            <w:proofErr w:type="spellStart"/>
            <w:r w:rsidRPr="005170B0">
              <w:rPr>
                <w:rFonts w:ascii="Times New Roman" w:hAnsi="Times New Roman" w:cs="Times New Roman"/>
                <w:sz w:val="20"/>
                <w:szCs w:val="20"/>
              </w:rPr>
              <w:t>санитарноэпидемиологическим</w:t>
            </w:r>
            <w:proofErr w:type="spellEnd"/>
            <w:r w:rsidRPr="005170B0">
              <w:rPr>
                <w:rFonts w:ascii="Times New Roman" w:hAnsi="Times New Roman" w:cs="Times New Roman"/>
                <w:sz w:val="20"/>
                <w:szCs w:val="20"/>
              </w:rPr>
              <w:t xml:space="preserve"> и гигиеническим требованиям, содержащих комплексную систему защиты стиральных машин от накипи. Моющая способность 81% (+/-5%). Отбеливающая способность 90% (+/-5%). Массовая доля чистящего средства не более 8%. В процессе использования порошок не должен оказывать раздражающее действие на дыхательные пути, кожу. Порошок должен иметь </w:t>
            </w:r>
            <w:proofErr w:type="spellStart"/>
            <w:r w:rsidRPr="005170B0">
              <w:rPr>
                <w:rFonts w:ascii="Times New Roman" w:hAnsi="Times New Roman" w:cs="Times New Roman"/>
                <w:sz w:val="20"/>
                <w:szCs w:val="20"/>
              </w:rPr>
              <w:t>биоразлагаемый</w:t>
            </w:r>
            <w:proofErr w:type="spellEnd"/>
            <w:r w:rsidRPr="005170B0">
              <w:rPr>
                <w:rFonts w:ascii="Times New Roman" w:hAnsi="Times New Roman" w:cs="Times New Roman"/>
                <w:sz w:val="20"/>
                <w:szCs w:val="20"/>
              </w:rPr>
              <w:t xml:space="preserve"> состав (</w:t>
            </w:r>
            <w:proofErr w:type="spellStart"/>
            <w:r w:rsidRPr="005170B0">
              <w:rPr>
                <w:rFonts w:ascii="Times New Roman" w:hAnsi="Times New Roman" w:cs="Times New Roman"/>
                <w:sz w:val="20"/>
                <w:szCs w:val="20"/>
              </w:rPr>
              <w:t>биоразлагаемость</w:t>
            </w:r>
            <w:proofErr w:type="spellEnd"/>
            <w:r w:rsidRPr="005170B0">
              <w:rPr>
                <w:rFonts w:ascii="Times New Roman" w:hAnsi="Times New Roman" w:cs="Times New Roman"/>
                <w:sz w:val="20"/>
                <w:szCs w:val="20"/>
              </w:rPr>
              <w:t xml:space="preserve"> 91%), содержание натуральных компонентов не менее 80%. Состав: фосфаты (15%+/-5%), анионные поверхностно - активные вещества (15%+/-5%), неионогенные поверхностно - активные </w:t>
            </w:r>
            <w:r w:rsidRPr="005170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вещества(4%+/-1%), отбеливающие вещества на основе кислорода(4%+/-1%), оптические отбеливатели (4%+/-1%), ароматизирующая добавка(4%+/-1 %), </w:t>
            </w:r>
            <w:proofErr w:type="spellStart"/>
            <w:r w:rsidRPr="005170B0">
              <w:rPr>
                <w:rFonts w:ascii="Times New Roman" w:hAnsi="Times New Roman" w:cs="Times New Roman"/>
                <w:sz w:val="20"/>
                <w:szCs w:val="20"/>
              </w:rPr>
              <w:t>антиресорбенты</w:t>
            </w:r>
            <w:proofErr w:type="spellEnd"/>
            <w:r w:rsidRPr="005170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170B0">
              <w:rPr>
                <w:rFonts w:ascii="Times New Roman" w:hAnsi="Times New Roman" w:cs="Times New Roman"/>
                <w:sz w:val="20"/>
                <w:szCs w:val="20"/>
              </w:rPr>
              <w:t>пеногасители</w:t>
            </w:r>
            <w:proofErr w:type="spellEnd"/>
            <w:r w:rsidRPr="005170B0">
              <w:rPr>
                <w:rFonts w:ascii="Times New Roman" w:hAnsi="Times New Roman" w:cs="Times New Roman"/>
                <w:sz w:val="20"/>
                <w:szCs w:val="20"/>
              </w:rPr>
              <w:t xml:space="preserve">, антистатик. Температура стирки должна быть в диапазоне от 30 до </w:t>
            </w:r>
            <w:proofErr w:type="spellStart"/>
            <w:r w:rsidRPr="005170B0">
              <w:rPr>
                <w:rFonts w:ascii="Times New Roman" w:hAnsi="Times New Roman" w:cs="Times New Roman"/>
                <w:sz w:val="20"/>
                <w:szCs w:val="20"/>
              </w:rPr>
              <w:t>950С</w:t>
            </w:r>
            <w:proofErr w:type="spellEnd"/>
            <w:r w:rsidRPr="005170B0">
              <w:rPr>
                <w:rFonts w:ascii="Times New Roman" w:hAnsi="Times New Roman" w:cs="Times New Roman"/>
                <w:sz w:val="20"/>
                <w:szCs w:val="20"/>
              </w:rPr>
              <w:t xml:space="preserve">. Расход </w:t>
            </w:r>
            <w:proofErr w:type="spellStart"/>
            <w:r w:rsidRPr="005170B0">
              <w:rPr>
                <w:rFonts w:ascii="Times New Roman" w:hAnsi="Times New Roman" w:cs="Times New Roman"/>
                <w:sz w:val="20"/>
                <w:szCs w:val="20"/>
              </w:rPr>
              <w:t>СМС</w:t>
            </w:r>
            <w:proofErr w:type="spellEnd"/>
            <w:r w:rsidRPr="005170B0">
              <w:rPr>
                <w:rFonts w:ascii="Times New Roman" w:hAnsi="Times New Roman" w:cs="Times New Roman"/>
                <w:sz w:val="20"/>
                <w:szCs w:val="20"/>
              </w:rPr>
              <w:t xml:space="preserve"> для стирки должен быть из расчета 100 гр. </w:t>
            </w:r>
            <w:proofErr w:type="spellStart"/>
            <w:r w:rsidRPr="005170B0">
              <w:rPr>
                <w:rFonts w:ascii="Times New Roman" w:hAnsi="Times New Roman" w:cs="Times New Roman"/>
                <w:sz w:val="20"/>
                <w:szCs w:val="20"/>
              </w:rPr>
              <w:t>СМС</w:t>
            </w:r>
            <w:proofErr w:type="spellEnd"/>
            <w:r w:rsidRPr="005170B0">
              <w:rPr>
                <w:rFonts w:ascii="Times New Roman" w:hAnsi="Times New Roman" w:cs="Times New Roman"/>
                <w:sz w:val="20"/>
                <w:szCs w:val="20"/>
              </w:rPr>
              <w:t xml:space="preserve"> на 10 кг белья. </w:t>
            </w:r>
            <w:proofErr w:type="spellStart"/>
            <w:r w:rsidRPr="005170B0">
              <w:rPr>
                <w:rFonts w:ascii="Times New Roman" w:hAnsi="Times New Roman" w:cs="Times New Roman"/>
                <w:sz w:val="20"/>
                <w:szCs w:val="20"/>
              </w:rPr>
              <w:t>Формавыпуска</w:t>
            </w:r>
            <w:proofErr w:type="spellEnd"/>
            <w:r w:rsidRPr="005170B0">
              <w:rPr>
                <w:rFonts w:ascii="Times New Roman" w:hAnsi="Times New Roman" w:cs="Times New Roman"/>
                <w:sz w:val="20"/>
                <w:szCs w:val="20"/>
              </w:rPr>
              <w:t>: упаковка массой нетто не менее 10,0 кг</w:t>
            </w:r>
          </w:p>
        </w:tc>
        <w:tc>
          <w:tcPr>
            <w:tcW w:w="992" w:type="dxa"/>
            <w:vAlign w:val="center"/>
          </w:tcPr>
          <w:p w:rsidR="009132AA" w:rsidRPr="005170B0" w:rsidRDefault="00E56F4F" w:rsidP="0051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упак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32AA" w:rsidRPr="005170B0" w:rsidRDefault="009132AA" w:rsidP="0051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132AA" w:rsidRPr="005170B0" w:rsidTr="00041C62">
        <w:trPr>
          <w:trHeight w:val="37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132AA" w:rsidRPr="005170B0" w:rsidRDefault="001328AB" w:rsidP="0051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2813" w:type="dxa"/>
            <w:shd w:val="clear" w:color="auto" w:fill="auto"/>
            <w:noWrap/>
            <w:vAlign w:val="center"/>
            <w:hideMark/>
          </w:tcPr>
          <w:p w:rsidR="009132AA" w:rsidRPr="005170B0" w:rsidRDefault="002168D6" w:rsidP="00517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9132AA"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ростыни бумажные в рулоне</w:t>
            </w:r>
          </w:p>
        </w:tc>
        <w:tc>
          <w:tcPr>
            <w:tcW w:w="4275" w:type="dxa"/>
            <w:shd w:val="clear" w:color="auto" w:fill="auto"/>
            <w:noWrap/>
            <w:vAlign w:val="center"/>
            <w:hideMark/>
          </w:tcPr>
          <w:p w:rsidR="009132AA" w:rsidRPr="005170B0" w:rsidRDefault="002168D6" w:rsidP="00517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Одноразовые бумажные простын</w:t>
            </w:r>
            <w:proofErr w:type="gramStart"/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целлюлоза;- двухслойные;- белые;- длина 80 метров;- ширина рулона 60 см;- диаметр рулона 12 см;- перфорация через каждые 29 см;- размер листа 60 </w:t>
            </w:r>
            <w:proofErr w:type="spellStart"/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29 см</w:t>
            </w:r>
          </w:p>
        </w:tc>
        <w:tc>
          <w:tcPr>
            <w:tcW w:w="992" w:type="dxa"/>
            <w:vAlign w:val="center"/>
          </w:tcPr>
          <w:p w:rsidR="009132AA" w:rsidRPr="005170B0" w:rsidRDefault="002168D6" w:rsidP="0051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рул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32AA" w:rsidRPr="005170B0" w:rsidRDefault="009132AA" w:rsidP="0051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9132AA" w:rsidRPr="005170B0" w:rsidTr="00041C62">
        <w:trPr>
          <w:trHeight w:val="37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132AA" w:rsidRPr="005170B0" w:rsidRDefault="001328AB" w:rsidP="0051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13" w:type="dxa"/>
            <w:shd w:val="clear" w:color="auto" w:fill="auto"/>
            <w:noWrap/>
            <w:vAlign w:val="center"/>
            <w:hideMark/>
          </w:tcPr>
          <w:p w:rsidR="009132AA" w:rsidRPr="005170B0" w:rsidRDefault="005C0226" w:rsidP="00517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9132AA"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алфетка из </w:t>
            </w:r>
            <w:proofErr w:type="spellStart"/>
            <w:r w:rsidR="009132AA"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микроволокна</w:t>
            </w:r>
            <w:proofErr w:type="spellEnd"/>
          </w:p>
        </w:tc>
        <w:tc>
          <w:tcPr>
            <w:tcW w:w="4275" w:type="dxa"/>
            <w:shd w:val="clear" w:color="auto" w:fill="auto"/>
            <w:noWrap/>
            <w:vAlign w:val="center"/>
            <w:hideMark/>
          </w:tcPr>
          <w:p w:rsidR="009132AA" w:rsidRPr="005170B0" w:rsidRDefault="00F40EE9" w:rsidP="00517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hAnsi="Times New Roman" w:cs="Times New Roman"/>
                <w:sz w:val="20"/>
                <w:szCs w:val="20"/>
              </w:rPr>
              <w:t xml:space="preserve">Нетканая </w:t>
            </w:r>
            <w:proofErr w:type="spellStart"/>
            <w:r w:rsidRPr="005170B0">
              <w:rPr>
                <w:rFonts w:ascii="Times New Roman" w:hAnsi="Times New Roman" w:cs="Times New Roman"/>
                <w:sz w:val="20"/>
                <w:szCs w:val="20"/>
              </w:rPr>
              <w:t>микроволоконная</w:t>
            </w:r>
            <w:proofErr w:type="spellEnd"/>
            <w:r w:rsidRPr="005170B0">
              <w:rPr>
                <w:rFonts w:ascii="Times New Roman" w:hAnsi="Times New Roman" w:cs="Times New Roman"/>
                <w:sz w:val="20"/>
                <w:szCs w:val="20"/>
              </w:rPr>
              <w:t xml:space="preserve"> салфетка. Должна легко и быстро удалять грязь, пыль, и отпечатки пальцев со всех типов поверхностей. Не должна оставлять ворса и водных разводов. Цвет: ассорти Размер салфетки: не менее 40 </w:t>
            </w:r>
            <w:proofErr w:type="spellStart"/>
            <w:r w:rsidRPr="005170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170B0">
              <w:rPr>
                <w:rFonts w:ascii="Times New Roman" w:hAnsi="Times New Roman" w:cs="Times New Roman"/>
                <w:sz w:val="20"/>
                <w:szCs w:val="20"/>
              </w:rPr>
              <w:t xml:space="preserve"> 40 см</w:t>
            </w:r>
          </w:p>
        </w:tc>
        <w:tc>
          <w:tcPr>
            <w:tcW w:w="992" w:type="dxa"/>
            <w:vAlign w:val="center"/>
          </w:tcPr>
          <w:p w:rsidR="009132AA" w:rsidRPr="005170B0" w:rsidRDefault="00326F51" w:rsidP="0051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32AA" w:rsidRPr="005170B0" w:rsidRDefault="009132AA" w:rsidP="0051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9132AA" w:rsidRPr="005170B0" w:rsidTr="00041C62">
        <w:trPr>
          <w:trHeight w:val="37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132AA" w:rsidRPr="005170B0" w:rsidRDefault="001328AB" w:rsidP="0051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13" w:type="dxa"/>
            <w:shd w:val="clear" w:color="auto" w:fill="auto"/>
            <w:noWrap/>
            <w:vAlign w:val="center"/>
            <w:hideMark/>
          </w:tcPr>
          <w:p w:rsidR="009132AA" w:rsidRPr="005170B0" w:rsidRDefault="005C0226" w:rsidP="00517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9132AA"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ода кальцинированная</w:t>
            </w:r>
          </w:p>
        </w:tc>
        <w:tc>
          <w:tcPr>
            <w:tcW w:w="4275" w:type="dxa"/>
            <w:shd w:val="clear" w:color="auto" w:fill="auto"/>
            <w:noWrap/>
            <w:vAlign w:val="center"/>
            <w:hideMark/>
          </w:tcPr>
          <w:p w:rsidR="009132AA" w:rsidRPr="005170B0" w:rsidRDefault="009132AA" w:rsidP="00517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Средство должно быть предназначено для мытья, стирки, отбеливания всех типов тканей, а также для обеззараживания поверхностей в помещениях, жесткой мебели, санитарно-технического оборудования, резиновых ковриков, белья, посуды, игрушек, предметов ухода за больными, изделий медицинского назначения. В состав должны входить  смесь </w:t>
            </w:r>
            <w:proofErr w:type="spellStart"/>
            <w:r w:rsidRPr="005170B0">
              <w:rPr>
                <w:rFonts w:ascii="Times New Roman" w:eastAsia="Calibri" w:hAnsi="Times New Roman" w:cs="Times New Roman"/>
                <w:sz w:val="20"/>
                <w:szCs w:val="20"/>
              </w:rPr>
              <w:t>двуосновной</w:t>
            </w:r>
            <w:proofErr w:type="spellEnd"/>
            <w:r w:rsidRPr="005170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соли углекислого  кальция или натрия, </w:t>
            </w:r>
            <w:proofErr w:type="spellStart"/>
            <w:r w:rsidRPr="005170B0">
              <w:rPr>
                <w:rFonts w:ascii="Times New Roman" w:eastAsia="Calibri" w:hAnsi="Times New Roman" w:cs="Times New Roman"/>
                <w:sz w:val="20"/>
                <w:szCs w:val="20"/>
              </w:rPr>
              <w:t>оксихлорида</w:t>
            </w:r>
            <w:proofErr w:type="spellEnd"/>
            <w:r w:rsidRPr="005170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кальция, гидроокиси кальция. Должно быть марки</w:t>
            </w:r>
            <w:proofErr w:type="gramStart"/>
            <w:r w:rsidRPr="005170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5170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или марки Б,  согласно ГОСТ 5100-85. Массовая доля углекислого натрия  не менее 98,5%.</w:t>
            </w:r>
            <w:r w:rsidRPr="005170B0">
              <w:rPr>
                <w:rFonts w:ascii="Times New Roman" w:hAnsi="Times New Roman" w:cs="Times New Roman"/>
                <w:sz w:val="20"/>
                <w:szCs w:val="20"/>
              </w:rPr>
              <w:t xml:space="preserve"> Форма выпуска: упаковка массой нетто не менее 600,0 г.</w:t>
            </w:r>
          </w:p>
        </w:tc>
        <w:tc>
          <w:tcPr>
            <w:tcW w:w="992" w:type="dxa"/>
            <w:vAlign w:val="center"/>
          </w:tcPr>
          <w:p w:rsidR="009132AA" w:rsidRPr="005170B0" w:rsidRDefault="009132AA" w:rsidP="0051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hAnsi="Times New Roman" w:cs="Times New Roman"/>
                <w:sz w:val="20"/>
                <w:szCs w:val="20"/>
              </w:rPr>
              <w:t>пачка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32AA" w:rsidRPr="005170B0" w:rsidRDefault="009132AA" w:rsidP="0051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9132AA" w:rsidRPr="005170B0" w:rsidTr="00041C62">
        <w:trPr>
          <w:trHeight w:val="37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132AA" w:rsidRPr="005170B0" w:rsidRDefault="001328AB" w:rsidP="0051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13" w:type="dxa"/>
            <w:shd w:val="clear" w:color="auto" w:fill="auto"/>
            <w:noWrap/>
            <w:vAlign w:val="center"/>
            <w:hideMark/>
          </w:tcPr>
          <w:p w:rsidR="009132AA" w:rsidRPr="005170B0" w:rsidRDefault="007365A0" w:rsidP="00517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9132AA"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едст</w:t>
            </w:r>
            <w:r w:rsidR="009132AA"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 д</w:t>
            </w: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ля </w:t>
            </w:r>
            <w:r w:rsidR="009132AA"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мытья посуды  (Ника)</w:t>
            </w:r>
          </w:p>
        </w:tc>
        <w:tc>
          <w:tcPr>
            <w:tcW w:w="4275" w:type="dxa"/>
            <w:shd w:val="clear" w:color="auto" w:fill="auto"/>
            <w:noWrap/>
            <w:vAlign w:val="center"/>
            <w:hideMark/>
          </w:tcPr>
          <w:p w:rsidR="009132AA" w:rsidRPr="005170B0" w:rsidRDefault="009132AA" w:rsidP="00517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hAnsi="Times New Roman" w:cs="Times New Roman"/>
                <w:sz w:val="20"/>
                <w:szCs w:val="20"/>
              </w:rPr>
              <w:t xml:space="preserve">Средство предназначено для мытья столовой и кухонной посуды, кухонного инвентаря. Расход: не более 1 г на </w:t>
            </w:r>
            <w:proofErr w:type="spellStart"/>
            <w:r w:rsidRPr="005170B0">
              <w:rPr>
                <w:rFonts w:ascii="Times New Roman" w:hAnsi="Times New Roman" w:cs="Times New Roman"/>
                <w:sz w:val="20"/>
                <w:szCs w:val="20"/>
              </w:rPr>
              <w:t>1л</w:t>
            </w:r>
            <w:proofErr w:type="spellEnd"/>
            <w:r w:rsidRPr="005170B0">
              <w:rPr>
                <w:rFonts w:ascii="Times New Roman" w:hAnsi="Times New Roman" w:cs="Times New Roman"/>
                <w:sz w:val="20"/>
                <w:szCs w:val="20"/>
              </w:rPr>
              <w:t xml:space="preserve"> воды. Удаляет жир и другие пищевые загрязнения в воде любой температуры и жесткости. Экономично в использовании. Полностью смывается с поверхностей. Исключает </w:t>
            </w:r>
            <w:proofErr w:type="spellStart"/>
            <w:r w:rsidRPr="005170B0">
              <w:rPr>
                <w:rFonts w:ascii="Times New Roman" w:hAnsi="Times New Roman" w:cs="Times New Roman"/>
                <w:sz w:val="20"/>
                <w:szCs w:val="20"/>
              </w:rPr>
              <w:t>аллергенное</w:t>
            </w:r>
            <w:proofErr w:type="spellEnd"/>
            <w:r w:rsidRPr="005170B0">
              <w:rPr>
                <w:rFonts w:ascii="Times New Roman" w:hAnsi="Times New Roman" w:cs="Times New Roman"/>
                <w:sz w:val="20"/>
                <w:szCs w:val="20"/>
              </w:rPr>
              <w:t xml:space="preserve"> и раздражающее действие на кожу. Свободно от хлора. Имеет свидетельство о государственной регистрации. Форма выпуска </w:t>
            </w:r>
            <w:proofErr w:type="spellStart"/>
            <w:r w:rsidRPr="005170B0">
              <w:rPr>
                <w:rFonts w:ascii="Times New Roman" w:hAnsi="Times New Roman" w:cs="Times New Roman"/>
                <w:sz w:val="20"/>
                <w:szCs w:val="20"/>
              </w:rPr>
              <w:t>5л</w:t>
            </w:r>
            <w:proofErr w:type="spellEnd"/>
            <w:r w:rsidRPr="005170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9132AA" w:rsidRPr="005170B0" w:rsidRDefault="009132AA" w:rsidP="0051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32AA" w:rsidRPr="005170B0" w:rsidRDefault="009132AA" w:rsidP="0051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AF06BD" w:rsidRPr="005170B0" w:rsidTr="00041C62">
        <w:trPr>
          <w:trHeight w:val="37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F06BD" w:rsidRPr="005170B0" w:rsidRDefault="001328AB" w:rsidP="0051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13" w:type="dxa"/>
            <w:shd w:val="clear" w:color="auto" w:fill="auto"/>
            <w:noWrap/>
            <w:vAlign w:val="center"/>
            <w:hideMark/>
          </w:tcPr>
          <w:p w:rsidR="00AF06BD" w:rsidRPr="001459EE" w:rsidRDefault="007365A0" w:rsidP="00517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Средство для мытья </w:t>
            </w:r>
            <w:r w:rsidR="00AF06BD" w:rsidRPr="00145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стекол </w:t>
            </w:r>
            <w:proofErr w:type="spellStart"/>
            <w:r w:rsidR="00AF06BD" w:rsidRPr="00145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1л</w:t>
            </w:r>
            <w:proofErr w:type="spellEnd"/>
          </w:p>
        </w:tc>
        <w:tc>
          <w:tcPr>
            <w:tcW w:w="4275" w:type="dxa"/>
            <w:shd w:val="clear" w:color="auto" w:fill="auto"/>
            <w:noWrap/>
            <w:vAlign w:val="center"/>
            <w:hideMark/>
          </w:tcPr>
          <w:p w:rsidR="00AF06BD" w:rsidRPr="001459EE" w:rsidRDefault="00C66D2C" w:rsidP="0014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9EE">
              <w:rPr>
                <w:rFonts w:ascii="Times New Roman" w:hAnsi="Times New Roman" w:cs="Times New Roman"/>
                <w:sz w:val="20"/>
                <w:szCs w:val="20"/>
              </w:rPr>
              <w:t xml:space="preserve">Универсальный очиститель для стекол, зеркал, пластика, хрома, кафеля. Не должно оставлять подтеков, разводов. Должно придавать поверхностям антистатические свойства, должно применяться для чистки мебели, обновления мониторов, стекол, зеркал. Должно быть готово к применению. Флакон должен быть с распылителем, фасовка не менее </w:t>
            </w:r>
            <w:proofErr w:type="spellStart"/>
            <w:r w:rsidRPr="001459EE">
              <w:rPr>
                <w:rFonts w:ascii="Times New Roman" w:hAnsi="Times New Roman" w:cs="Times New Roman"/>
                <w:sz w:val="20"/>
                <w:szCs w:val="20"/>
              </w:rPr>
              <w:t>500мл</w:t>
            </w:r>
            <w:proofErr w:type="spellEnd"/>
            <w:r w:rsidRPr="001459E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992" w:type="dxa"/>
            <w:vAlign w:val="center"/>
          </w:tcPr>
          <w:p w:rsidR="00AF06BD" w:rsidRPr="005170B0" w:rsidRDefault="001459EE" w:rsidP="0051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F06BD" w:rsidRPr="005170B0" w:rsidRDefault="00AF06BD" w:rsidP="0051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1459EE" w:rsidRPr="005170B0" w:rsidTr="00041C62">
        <w:trPr>
          <w:trHeight w:val="37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1459EE" w:rsidRPr="005170B0" w:rsidRDefault="001328AB" w:rsidP="0051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13" w:type="dxa"/>
            <w:shd w:val="clear" w:color="auto" w:fill="auto"/>
            <w:noWrap/>
            <w:vAlign w:val="center"/>
            <w:hideMark/>
          </w:tcPr>
          <w:p w:rsidR="001459EE" w:rsidRPr="005170B0" w:rsidRDefault="001459EE" w:rsidP="0094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Тряпка вискозная для пола</w:t>
            </w:r>
          </w:p>
        </w:tc>
        <w:tc>
          <w:tcPr>
            <w:tcW w:w="4275" w:type="dxa"/>
            <w:shd w:val="clear" w:color="auto" w:fill="auto"/>
            <w:noWrap/>
            <w:vAlign w:val="center"/>
            <w:hideMark/>
          </w:tcPr>
          <w:p w:rsidR="001459EE" w:rsidRPr="005170B0" w:rsidRDefault="001459EE" w:rsidP="0094340A">
            <w:pPr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hAnsi="Times New Roman" w:cs="Times New Roman"/>
                <w:sz w:val="20"/>
                <w:szCs w:val="20"/>
              </w:rPr>
              <w:t>Состав ткани: вискоза Длина тряпки: не менее 66 см. Ширина тряпки: не менее 55 см.</w:t>
            </w:r>
          </w:p>
        </w:tc>
        <w:tc>
          <w:tcPr>
            <w:tcW w:w="992" w:type="dxa"/>
            <w:vAlign w:val="center"/>
          </w:tcPr>
          <w:p w:rsidR="001459EE" w:rsidRPr="005170B0" w:rsidRDefault="001459EE" w:rsidP="0051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59EE" w:rsidRPr="005170B0" w:rsidRDefault="001459EE" w:rsidP="0051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1459EE" w:rsidRPr="005170B0" w:rsidTr="00041C62">
        <w:trPr>
          <w:trHeight w:val="37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1459EE" w:rsidRPr="005170B0" w:rsidRDefault="001328AB" w:rsidP="0051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813" w:type="dxa"/>
            <w:shd w:val="clear" w:color="auto" w:fill="auto"/>
            <w:noWrap/>
            <w:vAlign w:val="center"/>
            <w:hideMark/>
          </w:tcPr>
          <w:p w:rsidR="001459EE" w:rsidRPr="005170B0" w:rsidRDefault="001459EE" w:rsidP="0094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Тряпка </w:t>
            </w:r>
            <w:proofErr w:type="spellStart"/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МОП</w:t>
            </w:r>
            <w:proofErr w:type="spellEnd"/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75" w:type="dxa"/>
            <w:shd w:val="clear" w:color="auto" w:fill="auto"/>
            <w:noWrap/>
            <w:vAlign w:val="center"/>
            <w:hideMark/>
          </w:tcPr>
          <w:p w:rsidR="001459EE" w:rsidRPr="005170B0" w:rsidRDefault="001459EE" w:rsidP="000B3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hAnsi="Times New Roman" w:cs="Times New Roman"/>
                <w:sz w:val="20"/>
                <w:szCs w:val="20"/>
              </w:rPr>
              <w:t xml:space="preserve">Крепится к держателю дополнительными карманами, используется в сухом, влажном, мокром состоянии, с применением или без химикатов. </w:t>
            </w:r>
            <w:proofErr w:type="gramStart"/>
            <w:r w:rsidRPr="005170B0">
              <w:rPr>
                <w:rFonts w:ascii="Times New Roman" w:hAnsi="Times New Roman" w:cs="Times New Roman"/>
                <w:sz w:val="20"/>
                <w:szCs w:val="20"/>
              </w:rPr>
              <w:t>Универсальная</w:t>
            </w:r>
            <w:proofErr w:type="gramEnd"/>
            <w:r w:rsidRPr="005170B0">
              <w:rPr>
                <w:rFonts w:ascii="Times New Roman" w:hAnsi="Times New Roman" w:cs="Times New Roman"/>
                <w:sz w:val="20"/>
                <w:szCs w:val="20"/>
              </w:rPr>
              <w:t xml:space="preserve">, с цветной кодировкой для зон уборки Размер: </w:t>
            </w:r>
            <w:r w:rsidR="000B3E1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170B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spellStart"/>
            <w:r w:rsidR="000B3E1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5170B0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spellEnd"/>
          </w:p>
        </w:tc>
        <w:tc>
          <w:tcPr>
            <w:tcW w:w="992" w:type="dxa"/>
            <w:vAlign w:val="center"/>
          </w:tcPr>
          <w:p w:rsidR="001459EE" w:rsidRPr="005170B0" w:rsidRDefault="001459EE" w:rsidP="0051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59EE" w:rsidRPr="005170B0" w:rsidRDefault="001459EE" w:rsidP="0051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459EE" w:rsidRPr="005170B0" w:rsidTr="00041C62">
        <w:trPr>
          <w:trHeight w:val="37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1459EE" w:rsidRPr="005170B0" w:rsidRDefault="001459EE" w:rsidP="0013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13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13" w:type="dxa"/>
            <w:shd w:val="clear" w:color="auto" w:fill="auto"/>
            <w:noWrap/>
            <w:vAlign w:val="center"/>
            <w:hideMark/>
          </w:tcPr>
          <w:p w:rsidR="001459EE" w:rsidRPr="005170B0" w:rsidRDefault="001459EE" w:rsidP="00145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Чистящее средство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Пемолюкс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275" w:type="dxa"/>
            <w:shd w:val="clear" w:color="auto" w:fill="auto"/>
            <w:noWrap/>
            <w:vAlign w:val="center"/>
            <w:hideMark/>
          </w:tcPr>
          <w:p w:rsidR="0018107B" w:rsidRDefault="001459EE" w:rsidP="005170B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B3E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Должно эффективно удалять пригоревший жир и </w:t>
            </w:r>
            <w:proofErr w:type="spellStart"/>
            <w:r w:rsidRPr="000B3E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трудновыводимые</w:t>
            </w:r>
            <w:proofErr w:type="spellEnd"/>
            <w:r w:rsidRPr="000B3E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пятна, а также другие </w:t>
            </w:r>
            <w:r w:rsidRPr="000B3E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въевшиеся загрязнения с различных фаянсовых, керамических, эмалированных и нержавеющих поверхностей; обеспечивать гигиеническую чистоту, устранять неприятный запах. Температурный режим должен быть не ограничен. По истечению срока годности должно оставаться безопасным. Фасовка не </w:t>
            </w:r>
          </w:p>
          <w:p w:rsidR="001459EE" w:rsidRPr="000B3E11" w:rsidRDefault="001459EE" w:rsidP="00517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E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менее 400 г.</w:t>
            </w:r>
          </w:p>
        </w:tc>
        <w:tc>
          <w:tcPr>
            <w:tcW w:w="992" w:type="dxa"/>
            <w:vAlign w:val="center"/>
          </w:tcPr>
          <w:p w:rsidR="001459EE" w:rsidRPr="005170B0" w:rsidRDefault="001459EE" w:rsidP="0051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59EE" w:rsidRPr="005170B0" w:rsidRDefault="001459EE" w:rsidP="0051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B3E11" w:rsidRPr="005170B0" w:rsidTr="0018107B">
        <w:trPr>
          <w:trHeight w:val="37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B3E11" w:rsidRPr="005170B0" w:rsidRDefault="000B3E11" w:rsidP="0013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  <w:r w:rsidR="0013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3" w:type="dxa"/>
            <w:shd w:val="clear" w:color="auto" w:fill="auto"/>
            <w:noWrap/>
            <w:vAlign w:val="center"/>
            <w:hideMark/>
          </w:tcPr>
          <w:p w:rsidR="000B3E11" w:rsidRPr="000B3E11" w:rsidRDefault="0018107B" w:rsidP="00517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Швабра</w:t>
            </w:r>
          </w:p>
        </w:tc>
        <w:tc>
          <w:tcPr>
            <w:tcW w:w="4275" w:type="dxa"/>
            <w:shd w:val="clear" w:color="auto" w:fill="auto"/>
            <w:noWrap/>
            <w:vAlign w:val="center"/>
            <w:hideMark/>
          </w:tcPr>
          <w:p w:rsidR="005120B5" w:rsidRDefault="000B3E11" w:rsidP="00181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Рукоятка швабр</w:t>
            </w:r>
            <w:r w:rsidR="00181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0B3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81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B3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зготовлена из прочного алюминия с пластиковым наконечником</w:t>
            </w:r>
            <w:r w:rsidR="00512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</w:t>
            </w:r>
            <w:r w:rsidRPr="000B3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0B3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см</w:t>
            </w:r>
            <w:r w:rsidR="00512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не регулируется</w:t>
            </w:r>
            <w:r w:rsidRPr="000B3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18107B" w:rsidRPr="000B3E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0B3E11" w:rsidRPr="000B3E11" w:rsidRDefault="0018107B" w:rsidP="0018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E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Швабра-насадка складная</w:t>
            </w:r>
            <w:r w:rsidRPr="000B3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0B3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мопов</w:t>
            </w:r>
            <w:proofErr w:type="spellEnd"/>
            <w:r w:rsidRPr="000B3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карманами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B3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изгото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влена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ударопрочного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пластика, ножная клавиша складывания – наличие, </w:t>
            </w:r>
            <w:r w:rsidRPr="000B3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 40 </w:t>
            </w:r>
            <w:proofErr w:type="spellStart"/>
            <w:r w:rsidRPr="000B3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0B3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см</w:t>
            </w:r>
          </w:p>
        </w:tc>
        <w:tc>
          <w:tcPr>
            <w:tcW w:w="992" w:type="dxa"/>
            <w:vAlign w:val="center"/>
          </w:tcPr>
          <w:p w:rsidR="000B3E11" w:rsidRPr="005170B0" w:rsidRDefault="000B3E11" w:rsidP="00181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proofErr w:type="spellStart"/>
            <w:proofErr w:type="gramStart"/>
            <w:r w:rsidRPr="005170B0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3E11" w:rsidRDefault="000B3E11" w:rsidP="0018107B">
            <w:pPr>
              <w:jc w:val="center"/>
            </w:pPr>
            <w:r w:rsidRPr="0038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18107B" w:rsidRPr="005170B0" w:rsidTr="0018107B">
        <w:trPr>
          <w:trHeight w:val="37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18107B" w:rsidRPr="005170B0" w:rsidRDefault="0018107B" w:rsidP="0013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13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13" w:type="dxa"/>
            <w:shd w:val="clear" w:color="auto" w:fill="auto"/>
            <w:noWrap/>
            <w:hideMark/>
          </w:tcPr>
          <w:p w:rsidR="0018107B" w:rsidRPr="000B3E11" w:rsidRDefault="0018107B" w:rsidP="00CF32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E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Телескопическая штанга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3E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2*60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3E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4275" w:type="dxa"/>
            <w:shd w:val="clear" w:color="auto" w:fill="auto"/>
            <w:noWrap/>
            <w:hideMark/>
          </w:tcPr>
          <w:p w:rsidR="0018107B" w:rsidRPr="000B3E11" w:rsidRDefault="0018107B" w:rsidP="00CF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Телескопическая штанга для мытья окон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длина регулируется;  </w:t>
            </w:r>
            <w:r w:rsidRPr="000B3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длина не менее 120 см.</w:t>
            </w:r>
          </w:p>
        </w:tc>
        <w:tc>
          <w:tcPr>
            <w:tcW w:w="992" w:type="dxa"/>
            <w:vAlign w:val="center"/>
          </w:tcPr>
          <w:p w:rsidR="0018107B" w:rsidRPr="005170B0" w:rsidRDefault="0018107B" w:rsidP="00181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proofErr w:type="spellStart"/>
            <w:proofErr w:type="gramStart"/>
            <w:r w:rsidRPr="005170B0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107B" w:rsidRDefault="0018107B" w:rsidP="0018107B">
            <w:pPr>
              <w:jc w:val="center"/>
            </w:pPr>
            <w:r w:rsidRPr="0038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18107B" w:rsidRPr="005170B0" w:rsidTr="0018107B">
        <w:trPr>
          <w:trHeight w:val="37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18107B" w:rsidRPr="005170B0" w:rsidRDefault="001328AB" w:rsidP="0051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813" w:type="dxa"/>
            <w:shd w:val="clear" w:color="auto" w:fill="auto"/>
            <w:noWrap/>
            <w:vAlign w:val="center"/>
            <w:hideMark/>
          </w:tcPr>
          <w:p w:rsidR="0018107B" w:rsidRPr="000B3E11" w:rsidRDefault="0018107B" w:rsidP="000B3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E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Держатель шубки </w:t>
            </w:r>
          </w:p>
        </w:tc>
        <w:tc>
          <w:tcPr>
            <w:tcW w:w="4275" w:type="dxa"/>
            <w:shd w:val="clear" w:color="auto" w:fill="auto"/>
            <w:noWrap/>
            <w:vAlign w:val="center"/>
            <w:hideMark/>
          </w:tcPr>
          <w:p w:rsidR="0018107B" w:rsidRPr="000B3E11" w:rsidRDefault="0018107B" w:rsidP="000B3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Держатель шубки для мытья окон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 не менее </w:t>
            </w:r>
            <w:r w:rsidRPr="000B3E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B3E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992" w:type="dxa"/>
            <w:vAlign w:val="center"/>
          </w:tcPr>
          <w:p w:rsidR="0018107B" w:rsidRPr="005170B0" w:rsidRDefault="0018107B" w:rsidP="00181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proofErr w:type="spellStart"/>
            <w:proofErr w:type="gramStart"/>
            <w:r w:rsidRPr="005170B0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107B" w:rsidRDefault="0018107B" w:rsidP="0018107B">
            <w:pPr>
              <w:jc w:val="center"/>
            </w:pPr>
            <w:r w:rsidRPr="0038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18107B" w:rsidRPr="005170B0" w:rsidTr="0018107B">
        <w:trPr>
          <w:trHeight w:val="37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18107B" w:rsidRPr="005170B0" w:rsidRDefault="001328AB" w:rsidP="0051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813" w:type="dxa"/>
            <w:shd w:val="clear" w:color="auto" w:fill="auto"/>
            <w:noWrap/>
            <w:hideMark/>
          </w:tcPr>
          <w:p w:rsidR="0018107B" w:rsidRPr="000B3E11" w:rsidRDefault="0018107B" w:rsidP="005170B0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0B3E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Шубка белая 45 см</w:t>
            </w:r>
          </w:p>
        </w:tc>
        <w:tc>
          <w:tcPr>
            <w:tcW w:w="4275" w:type="dxa"/>
            <w:shd w:val="clear" w:color="auto" w:fill="auto"/>
            <w:noWrap/>
            <w:hideMark/>
          </w:tcPr>
          <w:p w:rsidR="0018107B" w:rsidRPr="000B3E11" w:rsidRDefault="0018107B" w:rsidP="000B3E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E11">
              <w:rPr>
                <w:rFonts w:ascii="Times New Roman" w:eastAsia="Calibri" w:hAnsi="Times New Roman" w:cs="Times New Roman"/>
                <w:sz w:val="20"/>
                <w:szCs w:val="20"/>
              </w:rPr>
              <w:t>Шубка для мытья окон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B3E11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выполнена из синтетического материала;- шубка одевается на держатель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указанный в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п.40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ТЗ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B3E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застёгивается липучкой;- длина 45 см.</w:t>
            </w:r>
          </w:p>
        </w:tc>
        <w:tc>
          <w:tcPr>
            <w:tcW w:w="992" w:type="dxa"/>
            <w:vAlign w:val="center"/>
          </w:tcPr>
          <w:p w:rsidR="0018107B" w:rsidRPr="005170B0" w:rsidRDefault="0018107B" w:rsidP="00181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proofErr w:type="spellStart"/>
            <w:proofErr w:type="gramStart"/>
            <w:r w:rsidRPr="005170B0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107B" w:rsidRDefault="0018107B" w:rsidP="0018107B">
            <w:pPr>
              <w:jc w:val="center"/>
            </w:pPr>
            <w:r w:rsidRPr="0038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</w:tbl>
    <w:p w:rsidR="004A72EA" w:rsidRDefault="004A72EA" w:rsidP="004A72EA">
      <w:pPr>
        <w:pStyle w:val="Default"/>
        <w:jc w:val="center"/>
        <w:rPr>
          <w:color w:val="auto"/>
          <w:sz w:val="22"/>
          <w:szCs w:val="22"/>
        </w:rPr>
      </w:pPr>
    </w:p>
    <w:p w:rsidR="000B3E11" w:rsidRDefault="000B3E11" w:rsidP="00B85EDE">
      <w:pPr>
        <w:jc w:val="center"/>
        <w:rPr>
          <w:rFonts w:ascii="Times New Roman" w:hAnsi="Times New Roman" w:cs="Times New Roman"/>
        </w:rPr>
      </w:pPr>
    </w:p>
    <w:p w:rsidR="00E21501" w:rsidRPr="00B85EDE" w:rsidRDefault="004A72EA" w:rsidP="00B85ED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 _____________________</w:t>
      </w:r>
    </w:p>
    <w:sectPr w:rsidR="00E21501" w:rsidRPr="00B85EDE" w:rsidSect="0043121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72EA"/>
    <w:rsid w:val="0001651A"/>
    <w:rsid w:val="0002360C"/>
    <w:rsid w:val="00041C62"/>
    <w:rsid w:val="000537B7"/>
    <w:rsid w:val="000B1ED8"/>
    <w:rsid w:val="000B3E11"/>
    <w:rsid w:val="001328AB"/>
    <w:rsid w:val="001459EE"/>
    <w:rsid w:val="0017083D"/>
    <w:rsid w:val="0018107B"/>
    <w:rsid w:val="002168D6"/>
    <w:rsid w:val="00221B29"/>
    <w:rsid w:val="002623CF"/>
    <w:rsid w:val="002F43C2"/>
    <w:rsid w:val="003038B6"/>
    <w:rsid w:val="00326F51"/>
    <w:rsid w:val="0032701F"/>
    <w:rsid w:val="00431216"/>
    <w:rsid w:val="004A195C"/>
    <w:rsid w:val="004A72EA"/>
    <w:rsid w:val="005120B5"/>
    <w:rsid w:val="005170B0"/>
    <w:rsid w:val="00547CEC"/>
    <w:rsid w:val="005A11BA"/>
    <w:rsid w:val="005B4CC4"/>
    <w:rsid w:val="005C0226"/>
    <w:rsid w:val="005C56CD"/>
    <w:rsid w:val="00654510"/>
    <w:rsid w:val="00663104"/>
    <w:rsid w:val="006F046F"/>
    <w:rsid w:val="007365A0"/>
    <w:rsid w:val="007C0A40"/>
    <w:rsid w:val="00823C80"/>
    <w:rsid w:val="00833A74"/>
    <w:rsid w:val="009132AA"/>
    <w:rsid w:val="009A3C97"/>
    <w:rsid w:val="00A619A1"/>
    <w:rsid w:val="00AF06BD"/>
    <w:rsid w:val="00AF3857"/>
    <w:rsid w:val="00AF54C7"/>
    <w:rsid w:val="00B14B1A"/>
    <w:rsid w:val="00B64D16"/>
    <w:rsid w:val="00B85EDE"/>
    <w:rsid w:val="00BB328F"/>
    <w:rsid w:val="00BB75A8"/>
    <w:rsid w:val="00BE1AB4"/>
    <w:rsid w:val="00C07D1A"/>
    <w:rsid w:val="00C66D2C"/>
    <w:rsid w:val="00C831E8"/>
    <w:rsid w:val="00C86244"/>
    <w:rsid w:val="00D34579"/>
    <w:rsid w:val="00D67FFE"/>
    <w:rsid w:val="00DD69F4"/>
    <w:rsid w:val="00E23BF0"/>
    <w:rsid w:val="00E56F4F"/>
    <w:rsid w:val="00F15038"/>
    <w:rsid w:val="00F40EE9"/>
    <w:rsid w:val="00F43BF4"/>
    <w:rsid w:val="00FA2B64"/>
    <w:rsid w:val="00FC5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72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Обычный1"/>
    <w:uiPriority w:val="34"/>
    <w:qFormat/>
    <w:rsid w:val="004A72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WW8Num1z0">
    <w:name w:val="WW8Num1z0"/>
    <w:rsid w:val="00FC5AEF"/>
    <w:rPr>
      <w:rFonts w:ascii="Symbol" w:hAnsi="Symbol" w:cs="Symbol"/>
    </w:rPr>
  </w:style>
  <w:style w:type="paragraph" w:styleId="a3">
    <w:name w:val="Balloon Text"/>
    <w:basedOn w:val="a"/>
    <w:link w:val="a4"/>
    <w:uiPriority w:val="99"/>
    <w:semiHidden/>
    <w:unhideWhenUsed/>
    <w:rsid w:val="00BE1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A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5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2020-03-13T09:59:00Z</cp:lastPrinted>
  <dcterms:created xsi:type="dcterms:W3CDTF">2020-02-28T06:32:00Z</dcterms:created>
  <dcterms:modified xsi:type="dcterms:W3CDTF">2020-03-26T10:43:00Z</dcterms:modified>
</cp:coreProperties>
</file>