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4A72EA" w:rsidRPr="00836F35" w:rsidTr="00E06D83">
        <w:trPr>
          <w:jc w:val="center"/>
        </w:trPr>
        <w:tc>
          <w:tcPr>
            <w:tcW w:w="4785" w:type="dxa"/>
          </w:tcPr>
          <w:p w:rsidR="004A72EA" w:rsidRPr="00836F35" w:rsidRDefault="004A72EA" w:rsidP="00E06D83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4A72EA" w:rsidRPr="00836F35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4A72EA" w:rsidRPr="002C4510" w:rsidRDefault="004A72EA" w:rsidP="00E06D83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4A72EA" w:rsidRPr="002C4510" w:rsidRDefault="004A72EA" w:rsidP="00E06D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4A72EA" w:rsidRPr="002C4510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4A72EA" w:rsidRPr="002C4510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4A72EA" w:rsidRPr="002C4510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4A72EA" w:rsidRPr="002C4510" w:rsidRDefault="004A72EA" w:rsidP="00E06D8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4A72EA" w:rsidRPr="002C4510" w:rsidRDefault="004A72EA" w:rsidP="00E06D8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A72EA" w:rsidRPr="002C4510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4A72EA" w:rsidRPr="00836F35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м.п.</w:t>
            </w:r>
          </w:p>
        </w:tc>
      </w:tr>
    </w:tbl>
    <w:p w:rsidR="004A72EA" w:rsidRDefault="004A72EA" w:rsidP="004A72E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A72EA" w:rsidRDefault="004A72EA" w:rsidP="004A72E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Техническое задание на поставку хозяйственных товаров</w:t>
      </w:r>
    </w:p>
    <w:p w:rsidR="00C07D1A" w:rsidRDefault="00C07D1A" w:rsidP="004A72E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5387"/>
        <w:gridCol w:w="992"/>
        <w:gridCol w:w="1134"/>
      </w:tblGrid>
      <w:tr w:rsidR="00C07D1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FC45D3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0B0">
              <w:rPr>
                <w:b/>
                <w:sz w:val="20"/>
                <w:szCs w:val="20"/>
              </w:rPr>
              <w:t xml:space="preserve">№ </w:t>
            </w:r>
            <w:r w:rsidRPr="005170B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vAlign w:val="center"/>
          </w:tcPr>
          <w:p w:rsidR="00C07D1A" w:rsidRPr="005170B0" w:rsidRDefault="00C07D1A" w:rsidP="00FC45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170B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FC45D3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0B0">
              <w:rPr>
                <w:b/>
                <w:bCs/>
                <w:sz w:val="20"/>
                <w:szCs w:val="20"/>
              </w:rPr>
              <w:t>Необходимое кол-во</w:t>
            </w:r>
          </w:p>
        </w:tc>
      </w:tr>
      <w:tr w:rsidR="00C07D1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7D1A" w:rsidRPr="005170B0" w:rsidRDefault="00C86244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C07D1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нтижир</w:t>
            </w:r>
            <w:proofErr w:type="spellEnd"/>
            <w:r w:rsidR="00C07D1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плит и духовок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C07D1A" w:rsidRPr="005170B0" w:rsidRDefault="00C86244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для очис</w:t>
            </w:r>
            <w:r w:rsidR="0003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 от копоти и нагаров. </w:t>
            </w: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Высокопенное</w:t>
            </w:r>
            <w:proofErr w:type="spell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моющее средство, предназначено для  мойки всех видов щелочеустойчивых поверхностей. Может применяться для обезжиривания полов, стен и рабочих поверхностей. 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Фасовка: емкость не менее 1л.</w:t>
            </w:r>
          </w:p>
        </w:tc>
        <w:tc>
          <w:tcPr>
            <w:tcW w:w="992" w:type="dxa"/>
            <w:vAlign w:val="center"/>
          </w:tcPr>
          <w:p w:rsidR="00C07D1A" w:rsidRPr="005170B0" w:rsidRDefault="00C86244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1AB4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E1AB4" w:rsidRPr="005170B0" w:rsidRDefault="00C86244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E1AB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умага туалетная 200 м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BE1AB4" w:rsidRPr="005170B0" w:rsidRDefault="00BE1AB4" w:rsidP="00FC45D3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Бумага туалетная двухслойная с перфорацией. Состав</w:t>
            </w:r>
            <w:r w:rsidR="00C86244" w:rsidRPr="005170B0">
              <w:rPr>
                <w:sz w:val="20"/>
                <w:szCs w:val="20"/>
              </w:rPr>
              <w:t xml:space="preserve">: Целлюлоза, цвет: белый Рулон </w:t>
            </w:r>
            <w:r w:rsidRPr="005170B0">
              <w:rPr>
                <w:sz w:val="20"/>
                <w:szCs w:val="20"/>
              </w:rPr>
              <w:t xml:space="preserve">должен обеспечивать </w:t>
            </w:r>
            <w:proofErr w:type="spellStart"/>
            <w:r w:rsidRPr="005170B0">
              <w:rPr>
                <w:sz w:val="20"/>
                <w:szCs w:val="20"/>
              </w:rPr>
              <w:t>полистовую</w:t>
            </w:r>
            <w:proofErr w:type="spellEnd"/>
            <w:r w:rsidRPr="005170B0">
              <w:rPr>
                <w:sz w:val="20"/>
                <w:szCs w:val="20"/>
              </w:rPr>
              <w:t xml:space="preserve"> подачу бумаги. Длина намотки: не менее 200 м Диаметр рулона: 199 мм Ширина рулона: 9,4 см Внутренний диаметр втулки: 44мм Размер листа: 9,4х 19см </w:t>
            </w:r>
          </w:p>
        </w:tc>
        <w:tc>
          <w:tcPr>
            <w:tcW w:w="992" w:type="dxa"/>
            <w:vAlign w:val="center"/>
          </w:tcPr>
          <w:p w:rsidR="00BE1AB4" w:rsidRPr="005170B0" w:rsidRDefault="00BE1AB4" w:rsidP="00FC45D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0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BE1AB4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E1AB4" w:rsidRPr="005170B0" w:rsidRDefault="00C86244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E1AB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умага туалетная мал рул</w:t>
            </w:r>
            <w:r w:rsidR="0003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86244"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Бумага туалетная двухслойная с перфорацией. Состав: Целлюлоза, цвет: белый. Рулон должен обеспечивать </w:t>
            </w:r>
            <w:proofErr w:type="spellStart"/>
            <w:r w:rsidR="00C86244" w:rsidRPr="005170B0">
              <w:rPr>
                <w:rFonts w:ascii="Times New Roman" w:hAnsi="Times New Roman" w:cs="Times New Roman"/>
                <w:sz w:val="20"/>
                <w:szCs w:val="20"/>
              </w:rPr>
              <w:t>полистовую</w:t>
            </w:r>
            <w:proofErr w:type="spellEnd"/>
            <w:r w:rsidR="00C86244"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подачу бумаги. Длина намотки: не менее 50 м </w:t>
            </w:r>
            <w:r w:rsidR="0017083D" w:rsidRPr="005170B0">
              <w:rPr>
                <w:rFonts w:ascii="Times New Roman" w:hAnsi="Times New Roman" w:cs="Times New Roman"/>
                <w:sz w:val="20"/>
                <w:szCs w:val="20"/>
              </w:rPr>
              <w:t>не более 55 м</w:t>
            </w:r>
          </w:p>
        </w:tc>
        <w:tc>
          <w:tcPr>
            <w:tcW w:w="992" w:type="dxa"/>
            <w:vAlign w:val="center"/>
          </w:tcPr>
          <w:p w:rsidR="00BE1AB4" w:rsidRPr="005170B0" w:rsidRDefault="0017083D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17083D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елев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proofErr w:type="spellEnd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r w:rsidR="00F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д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ики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кафеля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DF6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Кислотное моющее средство для чистки унитазов, фаянсовых изделий, кафеля от известкового налета, подтеков ржавчины, солевых отложений. Фасовка: емкость не менее</w:t>
            </w:r>
            <w:r w:rsidR="00DF61F0">
              <w:rPr>
                <w:rFonts w:ascii="Times New Roman" w:hAnsi="Times New Roman" w:cs="Times New Roman"/>
                <w:sz w:val="20"/>
                <w:szCs w:val="20"/>
              </w:rPr>
              <w:t xml:space="preserve"> 0,75 не более 1,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1л.</w:t>
            </w:r>
          </w:p>
        </w:tc>
        <w:tc>
          <w:tcPr>
            <w:tcW w:w="992" w:type="dxa"/>
            <w:vAlign w:val="center"/>
          </w:tcPr>
          <w:p w:rsidR="002623CF" w:rsidRPr="005170B0" w:rsidRDefault="00DF61F0" w:rsidP="00FC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1667A6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FA2B64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убка быт с абразивом 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2623CF" w:rsidRPr="005170B0" w:rsidRDefault="002623CF" w:rsidP="00FC45D3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Губка должна быть средней жесткости. Должна эффективно удалять сложные загрязнения с твердых поверхностей, идеально подходить для мытья посуды. Абразив должен быть приварен к пенке, что исключает его отклеивание в процессе работы и продлевает срок службы губки.</w:t>
            </w:r>
          </w:p>
          <w:p w:rsidR="002623CF" w:rsidRPr="005170B0" w:rsidRDefault="002623CF" w:rsidP="00FC45D3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Размер: не менее 95*65*33мм (+/-5%).</w:t>
            </w:r>
          </w:p>
          <w:p w:rsidR="002623CF" w:rsidRPr="005170B0" w:rsidRDefault="002623CF" w:rsidP="00577301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 xml:space="preserve">Упаковка: не менее </w:t>
            </w:r>
            <w:r w:rsidR="00577301">
              <w:rPr>
                <w:sz w:val="20"/>
                <w:szCs w:val="20"/>
              </w:rPr>
              <w:t>3</w:t>
            </w:r>
            <w:r w:rsidRPr="005170B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70B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170B0">
              <w:rPr>
                <w:sz w:val="20"/>
                <w:szCs w:val="20"/>
              </w:rPr>
              <w:t xml:space="preserve"> в упаковке</w:t>
            </w:r>
          </w:p>
        </w:tc>
        <w:tc>
          <w:tcPr>
            <w:tcW w:w="992" w:type="dxa"/>
            <w:vAlign w:val="center"/>
          </w:tcPr>
          <w:p w:rsidR="002623CF" w:rsidRPr="001667A6" w:rsidRDefault="00577301" w:rsidP="00FC45D3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7730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577301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6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убка быт с абразивом большая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9132AA" w:rsidRPr="005170B0" w:rsidRDefault="009132AA" w:rsidP="00FC45D3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Губка должна быть средней жесткости. Должна эффективно удалять сложные загрязнения с твердых поверхностей, идеально подходить для мытья посуды. Абразив должен быть приварен к пенке, что исключает его отклеивание в процессе работы и продлевает срок службы губки.</w:t>
            </w:r>
          </w:p>
          <w:p w:rsidR="002623CF" w:rsidRPr="005170B0" w:rsidRDefault="002623CF" w:rsidP="00FC45D3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 xml:space="preserve">Размер: не менее </w:t>
            </w:r>
            <w:r w:rsidR="009132AA" w:rsidRPr="005170B0">
              <w:rPr>
                <w:sz w:val="20"/>
                <w:szCs w:val="20"/>
              </w:rPr>
              <w:t>10</w:t>
            </w:r>
            <w:r w:rsidRPr="005170B0">
              <w:rPr>
                <w:sz w:val="20"/>
                <w:szCs w:val="20"/>
              </w:rPr>
              <w:t>*</w:t>
            </w:r>
            <w:r w:rsidR="009132AA" w:rsidRPr="005170B0">
              <w:rPr>
                <w:sz w:val="20"/>
                <w:szCs w:val="20"/>
              </w:rPr>
              <w:t xml:space="preserve">15 </w:t>
            </w:r>
            <w:r w:rsidRPr="005170B0">
              <w:rPr>
                <w:sz w:val="20"/>
                <w:szCs w:val="20"/>
              </w:rPr>
              <w:t xml:space="preserve">см </w:t>
            </w:r>
            <w:r w:rsidR="009132AA" w:rsidRPr="005170B0">
              <w:rPr>
                <w:sz w:val="20"/>
                <w:szCs w:val="20"/>
              </w:rPr>
              <w:t>(+/-5%).</w:t>
            </w:r>
          </w:p>
        </w:tc>
        <w:tc>
          <w:tcPr>
            <w:tcW w:w="992" w:type="dxa"/>
            <w:vAlign w:val="center"/>
          </w:tcPr>
          <w:p w:rsidR="002623CF" w:rsidRPr="001667A6" w:rsidRDefault="002623CF" w:rsidP="00FC45D3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7730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5170B0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убка из нержавеющей стали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77301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Губка металлическая должна быть предназначена для мытья сильно загрязненной посуды.</w:t>
            </w:r>
            <w:r w:rsidR="00577301">
              <w:rPr>
                <w:sz w:val="20"/>
                <w:szCs w:val="20"/>
              </w:rPr>
              <w:t xml:space="preserve"> </w:t>
            </w:r>
            <w:r w:rsidRPr="005170B0">
              <w:rPr>
                <w:sz w:val="20"/>
                <w:szCs w:val="20"/>
              </w:rPr>
              <w:t xml:space="preserve">Губка не должна покрываться ржавчиной после контакта с водой, волокно должно быть плотного плетения, не должна ломаться в процессе использования, не должна колоть руки и терять свою форму в процессе использования. 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FC45D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0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6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2168D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FA2B6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ешки для мусора 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120л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2623CF" w:rsidRPr="005170B0" w:rsidRDefault="002623CF" w:rsidP="00577301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 xml:space="preserve">Объем: не менее 120л Состав: полиэтилен </w:t>
            </w:r>
            <w:r w:rsidR="00FA2B64" w:rsidRPr="005170B0">
              <w:rPr>
                <w:color w:val="auto"/>
                <w:sz w:val="20"/>
                <w:szCs w:val="20"/>
              </w:rPr>
              <w:t xml:space="preserve">плотный </w:t>
            </w:r>
            <w:r w:rsidRPr="005170B0">
              <w:rPr>
                <w:color w:val="auto"/>
                <w:sz w:val="20"/>
                <w:szCs w:val="20"/>
              </w:rPr>
              <w:t xml:space="preserve">Упаковка: в рулоне не </w:t>
            </w:r>
            <w:r w:rsidR="00577301">
              <w:rPr>
                <w:color w:val="auto"/>
                <w:sz w:val="20"/>
                <w:szCs w:val="20"/>
              </w:rPr>
              <w:t>более</w:t>
            </w:r>
            <w:r w:rsidRPr="005170B0">
              <w:rPr>
                <w:color w:val="auto"/>
                <w:sz w:val="20"/>
                <w:szCs w:val="20"/>
              </w:rPr>
              <w:t xml:space="preserve"> </w:t>
            </w:r>
            <w:r w:rsidR="00FA2B64" w:rsidRPr="005170B0">
              <w:rPr>
                <w:color w:val="auto"/>
                <w:sz w:val="20"/>
                <w:szCs w:val="20"/>
              </w:rPr>
              <w:t>1</w:t>
            </w:r>
            <w:r w:rsidRPr="005170B0">
              <w:rPr>
                <w:color w:val="auto"/>
                <w:sz w:val="20"/>
                <w:szCs w:val="20"/>
              </w:rPr>
              <w:t>0 штук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FC45D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170B0">
              <w:rPr>
                <w:color w:val="auto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1667A6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2168D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FA2B6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ешки для мусора 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35л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2623CF" w:rsidRPr="005170B0" w:rsidRDefault="002623CF" w:rsidP="00577301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 xml:space="preserve">Объем: не менее 35л </w:t>
            </w:r>
            <w:r w:rsidR="00FA2B64" w:rsidRPr="005170B0">
              <w:rPr>
                <w:color w:val="auto"/>
                <w:sz w:val="20"/>
                <w:szCs w:val="20"/>
              </w:rPr>
              <w:t xml:space="preserve">Состав: полиэтилен плотный </w:t>
            </w:r>
            <w:r w:rsidRPr="005170B0">
              <w:rPr>
                <w:color w:val="auto"/>
                <w:sz w:val="20"/>
                <w:szCs w:val="20"/>
              </w:rPr>
              <w:t xml:space="preserve">Упаковка: в рулоне не </w:t>
            </w:r>
            <w:r w:rsidR="00577301">
              <w:rPr>
                <w:color w:val="auto"/>
                <w:sz w:val="20"/>
                <w:szCs w:val="20"/>
              </w:rPr>
              <w:t>более</w:t>
            </w:r>
            <w:r w:rsidRPr="005170B0">
              <w:rPr>
                <w:color w:val="auto"/>
                <w:sz w:val="20"/>
                <w:szCs w:val="20"/>
              </w:rPr>
              <w:t xml:space="preserve"> </w:t>
            </w:r>
            <w:r w:rsidR="00FA2B64" w:rsidRPr="005170B0">
              <w:rPr>
                <w:color w:val="auto"/>
                <w:sz w:val="20"/>
                <w:szCs w:val="20"/>
              </w:rPr>
              <w:t>2</w:t>
            </w:r>
            <w:r w:rsidRPr="005170B0">
              <w:rPr>
                <w:color w:val="auto"/>
                <w:sz w:val="20"/>
                <w:szCs w:val="20"/>
              </w:rPr>
              <w:t>0 штук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FC45D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170B0">
              <w:rPr>
                <w:color w:val="auto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2168D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ешки д</w:t>
            </w:r>
            <w:r w:rsidR="00FA2B6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мусора 60л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2623CF" w:rsidRPr="005170B0" w:rsidRDefault="002623CF" w:rsidP="00577301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 xml:space="preserve">Объем: не менее 60л </w:t>
            </w:r>
            <w:r w:rsidR="00FA2B64" w:rsidRPr="005170B0">
              <w:rPr>
                <w:color w:val="auto"/>
                <w:sz w:val="20"/>
                <w:szCs w:val="20"/>
              </w:rPr>
              <w:t xml:space="preserve">Состав: полиэтилен плотный </w:t>
            </w:r>
            <w:r w:rsidR="00577301">
              <w:rPr>
                <w:color w:val="auto"/>
                <w:sz w:val="20"/>
                <w:szCs w:val="20"/>
              </w:rPr>
              <w:t>Упаковка: в рулоне не более</w:t>
            </w:r>
            <w:r w:rsidRPr="005170B0">
              <w:rPr>
                <w:color w:val="auto"/>
                <w:sz w:val="20"/>
                <w:szCs w:val="20"/>
              </w:rPr>
              <w:t xml:space="preserve"> </w:t>
            </w:r>
            <w:r w:rsidR="00FA2B64" w:rsidRPr="005170B0">
              <w:rPr>
                <w:color w:val="auto"/>
                <w:sz w:val="20"/>
                <w:szCs w:val="20"/>
              </w:rPr>
              <w:t>2</w:t>
            </w:r>
            <w:r w:rsidRPr="005170B0">
              <w:rPr>
                <w:color w:val="auto"/>
                <w:sz w:val="20"/>
                <w:szCs w:val="20"/>
              </w:rPr>
              <w:t>0 штук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FC45D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170B0">
              <w:rPr>
                <w:color w:val="auto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1667A6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оющее ср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едст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 д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повседн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евной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уборки универс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альное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2623CF" w:rsidRPr="005170B0" w:rsidRDefault="002623CF" w:rsidP="00FC45D3">
            <w:pPr>
              <w:pStyle w:val="Default"/>
              <w:rPr>
                <w:color w:val="auto"/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 xml:space="preserve">Профессиональное химическое средство, универсальное, должно подходить для мытья всех водостойких поверхностей. Должно легко удалять стойкие жировые, масляные, минеральные загрязнения. Не должно вызывать </w:t>
            </w:r>
            <w:r w:rsidRPr="005170B0">
              <w:rPr>
                <w:color w:val="auto"/>
                <w:sz w:val="20"/>
                <w:szCs w:val="20"/>
              </w:rPr>
              <w:lastRenderedPageBreak/>
              <w:t>аллергических реакций. Должен быть концентрат, емкостью не менее 5л. Должен разводиться в пропорции не менее чем 1:200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FC45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170B0">
              <w:rPr>
                <w:color w:val="auto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DC2F4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ыло жидкое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Белое, или сходное по оттенку, с нейтральным запахом, густое, должно содержать коллаген и производные ланолины; не должно сушить кожу рук. Фасовка: канистра не менее 5 л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DC2F4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ыло хозяйственное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2623CF" w:rsidRPr="005170B0" w:rsidRDefault="002623CF" w:rsidP="00FC45D3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Мыло хозяйственное 72% (200гр)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акет фасовочный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Длина не менее 35 см, ширина не менее 18 см, в упаковке не менее 100 пакетов</w:t>
            </w:r>
          </w:p>
        </w:tc>
        <w:tc>
          <w:tcPr>
            <w:tcW w:w="992" w:type="dxa"/>
            <w:vAlign w:val="center"/>
          </w:tcPr>
          <w:p w:rsidR="002623CF" w:rsidRPr="005170B0" w:rsidRDefault="009132A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DC2F4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акет-майка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Длина не менее 35 см, ширина не менее 25 см, в упаковке не менее 100 пакетов</w:t>
            </w:r>
          </w:p>
        </w:tc>
        <w:tc>
          <w:tcPr>
            <w:tcW w:w="992" w:type="dxa"/>
            <w:vAlign w:val="center"/>
          </w:tcPr>
          <w:p w:rsidR="002623CF" w:rsidRPr="005170B0" w:rsidRDefault="009132A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23CF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ерчатки резиновые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Должны быть из натурального латекса с внутренним хлопковым напылением Размер L. В упаковке 2 шт. Длина: не менее 300 мм. Толщина: не менее 0,40 мм, должна быть анатомическая форма для снижения усталости рук</w:t>
            </w:r>
          </w:p>
        </w:tc>
        <w:tc>
          <w:tcPr>
            <w:tcW w:w="992" w:type="dxa"/>
            <w:vAlign w:val="center"/>
          </w:tcPr>
          <w:p w:rsidR="002623CF" w:rsidRPr="005170B0" w:rsidRDefault="009132A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DC2F4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резиновые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Должны быть из натурального латекса с внутренним хлопковым напылением Размер М. В упаковке 2 шт. Длина: не менее 300 мм. Толщина: не менее 0,40 мм, должна быть анатомическая форма для снижения усталости рук</w:t>
            </w:r>
          </w:p>
        </w:tc>
        <w:tc>
          <w:tcPr>
            <w:tcW w:w="992" w:type="dxa"/>
            <w:vAlign w:val="center"/>
          </w:tcPr>
          <w:p w:rsidR="009132AA" w:rsidRPr="005170B0" w:rsidRDefault="009132A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DC2F4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Полотенца бум ZZ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Не менее 160 штук в упаковке, должны быть гофрированные, двухслойные, состав 100% целлюлозы, белые, размер: длинной 25 см (+/-5%), шириной 23 см (+/-5%). Должно быть ZZ сложение.</w:t>
            </w:r>
          </w:p>
        </w:tc>
        <w:tc>
          <w:tcPr>
            <w:tcW w:w="992" w:type="dxa"/>
            <w:vAlign w:val="center"/>
          </w:tcPr>
          <w:p w:rsidR="009132AA" w:rsidRPr="005170B0" w:rsidRDefault="002168D6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2168D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олотенца бумажные в рулоне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2168D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Бумажные полотенца в рулон</w:t>
            </w:r>
            <w:proofErr w:type="gram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целлюлоза;- длина 80 метров;- высота рулона 20 см;- диаметр рулона 14 см; - размер листа 20х29 см;- двухслойные;- белые</w:t>
            </w:r>
          </w:p>
        </w:tc>
        <w:tc>
          <w:tcPr>
            <w:tcW w:w="992" w:type="dxa"/>
            <w:vAlign w:val="center"/>
          </w:tcPr>
          <w:p w:rsidR="009132AA" w:rsidRPr="005170B0" w:rsidRDefault="00E56F4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орошок стиральный д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белого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Порошок стиральный (далее - СМС) должен быть с пониженным пенообразованием для использования в промышленных стиральных машинах автоматического типа для стирки белого белья из хлопчатобумажных и льняных тканей, а также для изделий из смешанных волокон. СМС должно хорошо удалять самые сильные загрязнения группы пятен растительного, белкового, жирного происхождения, солевые отложения, ржавчину, глубоко проникать в структуру ткани не разрушая ее структуру, легко выполаскиваться, должно обладать антибактериальным эффектом. Уничтожать вредные бактерии и устранять неприятные запахи. Препятствовать взаимному окрашиванию тканей во время стирки. Соответствовать единым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санитарноэпидемиологическим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и гигиеническим требованиям, содержащих комплексную систему защиты стиральных машин от накипи. Моющая способность 81% (+/-5%). Отбеливающая способность 90% (+/-5%). Массовая доля чистящего средства не более 8%. В процессе использования порошок не должен оказывать раздражающее действие на дыхательные пути, кожу. Порошок должен иметь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биоразлагаемый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состав (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биоразлагаемость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91%), содержание натуральных компонентов не менее 80%. Состав: фосфаты (15%+/-5%), анионные поверхностно - активные вещества (15%+/-5%), неионогенные поверхностно - активные вещества(4%+/-1%), отбеливающие вещества на основе кислорода(4%+/-1%), оптические отбеливатели (4%+/-1%), ароматизирующая добавка(4%+/-1 %),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антиресорбенты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пеногасители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, антистатик. Температура стирки должна быть в диапазоне от 30 до 950С. Расход СМС для стирки должен быть из расчета 100 гр. СМС на 10 кг белья. Форма выпуска: упаковка массой нетто не менее 5,0 кг</w:t>
            </w:r>
          </w:p>
        </w:tc>
        <w:tc>
          <w:tcPr>
            <w:tcW w:w="992" w:type="dxa"/>
            <w:vAlign w:val="center"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1459EE" w:rsidRDefault="005C022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орошок стиральный Лотос </w:t>
            </w:r>
            <w:r w:rsidR="001459EE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  <w:r w:rsidR="009132AA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1459EE" w:rsidRDefault="005C022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</w:rPr>
              <w:t xml:space="preserve">Порошок «Лотос» СМС </w:t>
            </w:r>
            <w:r w:rsidR="00005F18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  <w:r w:rsidR="001459EE" w:rsidRPr="001459EE">
              <w:rPr>
                <w:rFonts w:ascii="Times New Roman" w:hAnsi="Times New Roman" w:cs="Times New Roman"/>
                <w:sz w:val="20"/>
                <w:szCs w:val="20"/>
              </w:rPr>
              <w:t>не менее 45</w:t>
            </w:r>
            <w:r w:rsidRPr="001459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1459E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орошок стиральный универсальный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Порошок стиральный (далее - СМС) должен быть с пониженным пенообразованием для использования в 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промышленных стиральных машинах автоматического типа для стирки цветного и белого белья из хлопчатобумажных и льняных тканей, а также для изделий из смешанных волокон. СМС должно хорошо удалять самые сильные загрязнения группы пятен растительного, белкового, жирного происхождения, солевые отложения, ржавчину, глубоко проникать в структуру ткани не разрушая ее структуру, легко выполаскиваться, должно обладать антибактериальным эффектом. Уничтожать вредные бактерии и устранять неприятные запахи. Препятствовать взаимному окрашиванию тканей во время стирки. Соответствовать единым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санитарноэпидемиологическим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и гигиеническим требованиям, содержащих комплексную систему защиты стиральных машин от накипи. Моющая способность 81% (+/-5%). Отбеливающая способность 90% (+/-5%). Массовая доля чистящего средства не более 8%. В процессе использования порошок не должен оказывать раздражающее действие на дыхательные пути, кожу. Порошок должен иметь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биоразлагаемый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состав (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биоразлагаемость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91%), содержание натуральных компонентов не менее 80%. Состав: фосфаты (15%+/-5%), анионные поверхностно - активные вещества (15%+/-5%), неионогенные поверхностно - активные вещества(4%+/-1%), отбеливающие вещества на основе кислорода(4%+/-1%), оптические отбеливатели (4%+/-1%), ароматизирующая добавка(4%+/-1 %),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антиресорбенты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пеногасители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, антистатик. Температура стирки должна быть в диапазоне от 30 до 950С. Расход СМС для стирки должен быть из расчета 100 гр. СМС на 10 кг белья. Формавыпуска: упаковка массой нетто не менее 10,0 кг</w:t>
            </w:r>
          </w:p>
        </w:tc>
        <w:tc>
          <w:tcPr>
            <w:tcW w:w="992" w:type="dxa"/>
            <w:vAlign w:val="center"/>
          </w:tcPr>
          <w:p w:rsidR="009132AA" w:rsidRPr="005170B0" w:rsidRDefault="00E85A3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E85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2168D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ростыни бумажные в рулоне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2168D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бумажные простын</w:t>
            </w:r>
            <w:proofErr w:type="gram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целлюлоза;- двухслойные;- белые;- длина 80 метров;- ширина рулона 60 см;- диаметр рулона 12 см;- перфорация через каждые 29 см;- размер листа 60 х 29 см</w:t>
            </w:r>
          </w:p>
        </w:tc>
        <w:tc>
          <w:tcPr>
            <w:tcW w:w="992" w:type="dxa"/>
            <w:vAlign w:val="center"/>
          </w:tcPr>
          <w:p w:rsidR="009132AA" w:rsidRPr="005170B0" w:rsidRDefault="002168D6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08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алфетка из </w:t>
            </w:r>
            <w:proofErr w:type="spellStart"/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</w:t>
            </w:r>
            <w:r w:rsidR="00084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фибры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F40EE9" w:rsidP="0008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Нетканая салфетка</w:t>
            </w:r>
            <w:r w:rsidR="0008452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="0008452E">
              <w:rPr>
                <w:rFonts w:ascii="Times New Roman" w:hAnsi="Times New Roman" w:cs="Times New Roman"/>
                <w:sz w:val="20"/>
                <w:szCs w:val="20"/>
              </w:rPr>
              <w:t>микрофибры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. Должна легко и быстро удалять грязь, пыль, и отпечатки пальцев со всех типов поверхностей. Не должна оставлять ворса и водных разводов. Цвет: ассорти Размер салфетки: не менее </w:t>
            </w:r>
            <w:r w:rsidR="00084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0 см</w:t>
            </w:r>
          </w:p>
        </w:tc>
        <w:tc>
          <w:tcPr>
            <w:tcW w:w="992" w:type="dxa"/>
            <w:vAlign w:val="center"/>
          </w:tcPr>
          <w:p w:rsidR="009132AA" w:rsidRPr="005170B0" w:rsidRDefault="00326F51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08452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 кальцинированная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Средство должно быть предназначено для мытья, стирки, отбеливания всех типов тканей, а также для обеззараживания поверхностей в помещениях, жесткой мебели, санитарно-технического оборудования, резиновых ковриков, белья, посуды, игрушек, предметов ухода за больными, изделий медицинского назначения. В состав должны входить  смесь </w:t>
            </w:r>
            <w:proofErr w:type="spellStart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>двуосновной</w:t>
            </w:r>
            <w:proofErr w:type="spellEnd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соли углекислого  кальция или натрия, </w:t>
            </w:r>
            <w:proofErr w:type="spellStart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>оксихлорида</w:t>
            </w:r>
            <w:proofErr w:type="spellEnd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кальция, гидроокиси кальция. Должно быть марки</w:t>
            </w:r>
            <w:proofErr w:type="gramStart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марки Б,  согласно ГОСТ 5100-85. Массовая доля углекислого натрия  не менее 98,5%.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Форма выпуска: упаковка массой нетто не менее 600,0 г.</w:t>
            </w:r>
          </w:p>
        </w:tc>
        <w:tc>
          <w:tcPr>
            <w:tcW w:w="992" w:type="dxa"/>
            <w:vAlign w:val="center"/>
          </w:tcPr>
          <w:p w:rsidR="009132AA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08452E" w:rsidP="000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32AA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32AA" w:rsidRPr="005170B0" w:rsidRDefault="007365A0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едст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д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мытья посуды  (Ника)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08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предназначено для мытья столовой и кухонной посуды, кухонного инвентаря. Расход: не более 1 г на 1л воды. Удаляет жир и другие пищевые загрязнения в воде любой температуры и жесткости. Экономично в использовании. Полностью смывается с поверхностей. Исключает аллергенное и раздражающее действие на кожу. Свободно от хлора. Имеет свидетельство о государственной регистрации. Форма выпуска </w:t>
            </w:r>
            <w:r w:rsidR="0008452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</w:tc>
        <w:tc>
          <w:tcPr>
            <w:tcW w:w="992" w:type="dxa"/>
            <w:vAlign w:val="center"/>
          </w:tcPr>
          <w:p w:rsidR="009132AA" w:rsidRPr="005170B0" w:rsidRDefault="00E85A3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E85A3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D6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F06BD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06BD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F06BD" w:rsidRPr="001459EE" w:rsidRDefault="007365A0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для мытья </w:t>
            </w:r>
            <w:r w:rsidR="00AF06BD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стекол 1л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AF06BD" w:rsidRPr="001459EE" w:rsidRDefault="00C66D2C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очиститель для стекол, зеркал, пластика, хрома, кафеля. Не должно оставлять подтеков, разводов. Должно придавать поверхностям антистатические свойства, должно применяться для чистки мебели, обновления мониторов, стекол, зеркал. Должно быть готово к </w:t>
            </w:r>
            <w:r w:rsidRPr="00145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применению. Флакон должен быть с распылителем, фасовка не менее 500мл   </w:t>
            </w:r>
          </w:p>
        </w:tc>
        <w:tc>
          <w:tcPr>
            <w:tcW w:w="992" w:type="dxa"/>
            <w:vAlign w:val="center"/>
          </w:tcPr>
          <w:p w:rsidR="00AF06BD" w:rsidRPr="005170B0" w:rsidRDefault="001459E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06BD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D6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1459EE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59EE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Тряпка вискозная для пола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FC45D3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Состав ткани: вискоза Длина тряпки: не менее 66 см. Ширина тряпки: не менее 55 см.</w:t>
            </w:r>
          </w:p>
        </w:tc>
        <w:tc>
          <w:tcPr>
            <w:tcW w:w="992" w:type="dxa"/>
            <w:vAlign w:val="center"/>
          </w:tcPr>
          <w:p w:rsidR="001459EE" w:rsidRPr="005170B0" w:rsidRDefault="001459E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459EE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59EE" w:rsidRPr="005170B0" w:rsidRDefault="001328AB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Тряпка МОП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Крепится к держателю дополнительными карманами, используется в сухом, влажном, мокром состоянии, с применением или без химикатов. Универсальная, с цветной кодировкой для зон уборки Размер: </w:t>
            </w:r>
            <w:r w:rsidR="000B3E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B3E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2" w:type="dxa"/>
            <w:vAlign w:val="center"/>
          </w:tcPr>
          <w:p w:rsidR="001459EE" w:rsidRPr="005170B0" w:rsidRDefault="001459E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59EE" w:rsidRPr="005170B0" w:rsidRDefault="00005F18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C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459EE" w:rsidRPr="005170B0" w:rsidTr="00031117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Чистящее средство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Пемолюкс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8107B" w:rsidRDefault="001459EE" w:rsidP="00FC45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B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Должно эффективно удалять пригоревший жир и трудновыводимые пятна, а также другие въевшиеся загрязнения с различных фаянсовых, керамических, эмалированных и нержавеющих поверхностей; обеспечивать гигиеническую чистоту, устранять неприятный запах. Температурный режим должен быть не ограничен. По истечению срока годности должно оставаться безопасным. Фасовка не </w:t>
            </w:r>
          </w:p>
          <w:p w:rsidR="001459EE" w:rsidRPr="000B3E11" w:rsidRDefault="001459EE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менее 400 г.</w:t>
            </w:r>
          </w:p>
        </w:tc>
        <w:tc>
          <w:tcPr>
            <w:tcW w:w="992" w:type="dxa"/>
            <w:vAlign w:val="center"/>
          </w:tcPr>
          <w:p w:rsidR="001459EE" w:rsidRPr="005170B0" w:rsidRDefault="001459E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59EE" w:rsidRPr="005170B0" w:rsidRDefault="0008452E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DC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3E11" w:rsidRPr="005170B0" w:rsidTr="00031117">
        <w:trPr>
          <w:trHeight w:val="140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3E11" w:rsidRPr="005170B0" w:rsidRDefault="000B3E11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B3E11" w:rsidRPr="000B3E11" w:rsidRDefault="0018107B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5120B5" w:rsidRDefault="000B3E11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Рукоятка швабр</w:t>
            </w:r>
            <w:r w:rsidR="001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ыи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зготовлена из прочного алюминия с пластиковым наконечником</w:t>
            </w:r>
            <w:r w:rsidR="00512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см</w:t>
            </w:r>
            <w:r w:rsidR="00512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регулируется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3E11" w:rsidRPr="000B3E11" w:rsidRDefault="0018107B" w:rsidP="00F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Швабра-насадка складная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мопов</w:t>
            </w:r>
            <w:proofErr w:type="spellEnd"/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карманами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влена из ударопрочного пластика, ножная клавиша складывания – наличие, 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40 х 11 см</w:t>
            </w:r>
          </w:p>
        </w:tc>
        <w:tc>
          <w:tcPr>
            <w:tcW w:w="992" w:type="dxa"/>
            <w:vAlign w:val="center"/>
          </w:tcPr>
          <w:p w:rsidR="000B3E11" w:rsidRPr="005170B0" w:rsidRDefault="000B3E11" w:rsidP="00FC4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5170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3E11" w:rsidRDefault="00DC2F48" w:rsidP="00FC4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176EB" w:rsidRPr="005170B0" w:rsidTr="00FC45D3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6EB" w:rsidRPr="005170B0" w:rsidRDefault="00F773FF" w:rsidP="00F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76EB" w:rsidRPr="00031117" w:rsidRDefault="001176EB" w:rsidP="00FC45D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31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Перчатки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176EB" w:rsidRPr="00031117" w:rsidRDefault="001176EB" w:rsidP="00FC4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117">
              <w:rPr>
                <w:rFonts w:ascii="Times New Roman" w:hAnsi="Times New Roman"/>
                <w:sz w:val="20"/>
                <w:szCs w:val="20"/>
              </w:rPr>
              <w:t>Перчатки хозяйственные вязаные</w:t>
            </w:r>
            <w:r w:rsidR="00031117" w:rsidRPr="000311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1117">
              <w:rPr>
                <w:rFonts w:ascii="Times New Roman" w:hAnsi="Times New Roman"/>
                <w:sz w:val="20"/>
                <w:szCs w:val="20"/>
              </w:rPr>
              <w:t>хб</w:t>
            </w:r>
            <w:proofErr w:type="spellEnd"/>
            <w:r w:rsidRPr="00031117">
              <w:rPr>
                <w:rFonts w:ascii="Times New Roman" w:hAnsi="Times New Roman"/>
                <w:sz w:val="20"/>
                <w:szCs w:val="20"/>
              </w:rPr>
              <w:t xml:space="preserve"> не менее 4х нитей</w:t>
            </w:r>
          </w:p>
        </w:tc>
        <w:tc>
          <w:tcPr>
            <w:tcW w:w="992" w:type="dxa"/>
            <w:vAlign w:val="center"/>
          </w:tcPr>
          <w:p w:rsidR="001176EB" w:rsidRPr="005170B0" w:rsidRDefault="003A76AA" w:rsidP="00FC4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76EB" w:rsidRDefault="00F773FF" w:rsidP="00FC45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4A72EA" w:rsidRDefault="004A72EA" w:rsidP="004A72EA">
      <w:pPr>
        <w:pStyle w:val="Default"/>
        <w:jc w:val="center"/>
        <w:rPr>
          <w:color w:val="auto"/>
          <w:sz w:val="22"/>
          <w:szCs w:val="22"/>
        </w:rPr>
      </w:pPr>
    </w:p>
    <w:p w:rsidR="000B3E11" w:rsidRDefault="000B3E11" w:rsidP="00B85EDE">
      <w:pPr>
        <w:jc w:val="center"/>
        <w:rPr>
          <w:rFonts w:ascii="Times New Roman" w:hAnsi="Times New Roman" w:cs="Times New Roman"/>
        </w:rPr>
      </w:pPr>
    </w:p>
    <w:p w:rsidR="00E21501" w:rsidRPr="00B85EDE" w:rsidRDefault="00E85A3E" w:rsidP="00E85A3E">
      <w:pPr>
        <w:jc w:val="center"/>
        <w:rPr>
          <w:rFonts w:ascii="Times New Roman" w:hAnsi="Times New Roman" w:cs="Times New Roman"/>
        </w:rPr>
      </w:pPr>
      <w:r w:rsidRPr="00FE7519">
        <w:rPr>
          <w:rFonts w:ascii="Times New Roman" w:hAnsi="Times New Roman" w:cs="Times New Roman"/>
          <w:sz w:val="24"/>
        </w:rPr>
        <w:t>Согласо</w:t>
      </w:r>
      <w:r>
        <w:rPr>
          <w:rFonts w:ascii="Times New Roman" w:hAnsi="Times New Roman" w:cs="Times New Roman"/>
          <w:sz w:val="24"/>
        </w:rPr>
        <w:t>вано ___________ О.П. Никулина</w:t>
      </w:r>
    </w:p>
    <w:sectPr w:rsidR="00E21501" w:rsidRPr="00B85EDE" w:rsidSect="004312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EA"/>
    <w:rsid w:val="00005F18"/>
    <w:rsid w:val="0001651A"/>
    <w:rsid w:val="0002360C"/>
    <w:rsid w:val="00031117"/>
    <w:rsid w:val="00041C62"/>
    <w:rsid w:val="000537B7"/>
    <w:rsid w:val="0008452E"/>
    <w:rsid w:val="000B1ED8"/>
    <w:rsid w:val="000B3E11"/>
    <w:rsid w:val="001176EB"/>
    <w:rsid w:val="001328AB"/>
    <w:rsid w:val="001459EE"/>
    <w:rsid w:val="001667A6"/>
    <w:rsid w:val="0017083D"/>
    <w:rsid w:val="0018107B"/>
    <w:rsid w:val="002168D6"/>
    <w:rsid w:val="00217AD8"/>
    <w:rsid w:val="00221B29"/>
    <w:rsid w:val="0024115D"/>
    <w:rsid w:val="002623CF"/>
    <w:rsid w:val="00273C0E"/>
    <w:rsid w:val="002F43C2"/>
    <w:rsid w:val="003038B6"/>
    <w:rsid w:val="00326F51"/>
    <w:rsid w:val="0032701F"/>
    <w:rsid w:val="003A76AA"/>
    <w:rsid w:val="003C55E1"/>
    <w:rsid w:val="0040432F"/>
    <w:rsid w:val="00431216"/>
    <w:rsid w:val="004A195C"/>
    <w:rsid w:val="004A72EA"/>
    <w:rsid w:val="005120B5"/>
    <w:rsid w:val="00512EBF"/>
    <w:rsid w:val="005170B0"/>
    <w:rsid w:val="00547CEC"/>
    <w:rsid w:val="005615A1"/>
    <w:rsid w:val="00577301"/>
    <w:rsid w:val="005A11BA"/>
    <w:rsid w:val="005B4CC4"/>
    <w:rsid w:val="005C0226"/>
    <w:rsid w:val="005C56CD"/>
    <w:rsid w:val="005E4A80"/>
    <w:rsid w:val="00654510"/>
    <w:rsid w:val="00663104"/>
    <w:rsid w:val="006B77DE"/>
    <w:rsid w:val="006F046F"/>
    <w:rsid w:val="007365A0"/>
    <w:rsid w:val="00776EDA"/>
    <w:rsid w:val="007C0A40"/>
    <w:rsid w:val="007F01C1"/>
    <w:rsid w:val="00823C80"/>
    <w:rsid w:val="00833A74"/>
    <w:rsid w:val="009132AA"/>
    <w:rsid w:val="009819B8"/>
    <w:rsid w:val="009A3C97"/>
    <w:rsid w:val="00A619A1"/>
    <w:rsid w:val="00AF06BD"/>
    <w:rsid w:val="00AF3857"/>
    <w:rsid w:val="00AF54C7"/>
    <w:rsid w:val="00B14B1A"/>
    <w:rsid w:val="00B16CC3"/>
    <w:rsid w:val="00B64D16"/>
    <w:rsid w:val="00B85EDE"/>
    <w:rsid w:val="00BA38EC"/>
    <w:rsid w:val="00BB328F"/>
    <w:rsid w:val="00BB75A8"/>
    <w:rsid w:val="00BE1AB4"/>
    <w:rsid w:val="00C07D1A"/>
    <w:rsid w:val="00C66D2C"/>
    <w:rsid w:val="00C831E8"/>
    <w:rsid w:val="00C86244"/>
    <w:rsid w:val="00CC157A"/>
    <w:rsid w:val="00CD6BD4"/>
    <w:rsid w:val="00CE7686"/>
    <w:rsid w:val="00D34579"/>
    <w:rsid w:val="00D67FFE"/>
    <w:rsid w:val="00DC2F48"/>
    <w:rsid w:val="00DD69F4"/>
    <w:rsid w:val="00DE3FBC"/>
    <w:rsid w:val="00DF61F0"/>
    <w:rsid w:val="00E23BF0"/>
    <w:rsid w:val="00E56F4F"/>
    <w:rsid w:val="00E60C96"/>
    <w:rsid w:val="00E85A3E"/>
    <w:rsid w:val="00EC2A9C"/>
    <w:rsid w:val="00F15038"/>
    <w:rsid w:val="00F40EE9"/>
    <w:rsid w:val="00F43BF4"/>
    <w:rsid w:val="00F773FF"/>
    <w:rsid w:val="00FA2B64"/>
    <w:rsid w:val="00FC45D3"/>
    <w:rsid w:val="00FC5AEF"/>
    <w:rsid w:val="00FE5457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4A7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FC5AEF"/>
    <w:rPr>
      <w:rFonts w:ascii="Symbol" w:hAnsi="Symbol" w:cs="Symbol"/>
    </w:rPr>
  </w:style>
  <w:style w:type="paragraph" w:styleId="a3">
    <w:name w:val="Balloon Text"/>
    <w:basedOn w:val="a"/>
    <w:link w:val="a4"/>
    <w:uiPriority w:val="99"/>
    <w:semiHidden/>
    <w:unhideWhenUsed/>
    <w:rsid w:val="00BE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99EE-BCB7-4A02-99D5-A3F2D1E7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2021-09-23T12:26:00Z</cp:lastPrinted>
  <dcterms:created xsi:type="dcterms:W3CDTF">2021-09-23T08:38:00Z</dcterms:created>
  <dcterms:modified xsi:type="dcterms:W3CDTF">2021-09-23T12:28:00Z</dcterms:modified>
</cp:coreProperties>
</file>