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jc w:val="center"/>
        <w:tblLook w:val="00A0"/>
      </w:tblPr>
      <w:tblGrid>
        <w:gridCol w:w="10308"/>
        <w:gridCol w:w="222"/>
      </w:tblGrid>
      <w:tr w:rsidR="003552C0">
        <w:trPr>
          <w:jc w:val="center"/>
        </w:trPr>
        <w:tc>
          <w:tcPr>
            <w:tcW w:w="4927" w:type="dxa"/>
            <w:shd w:val="clear" w:color="auto" w:fill="auto"/>
          </w:tcPr>
          <w:tbl>
            <w:tblPr>
              <w:tblW w:w="10092" w:type="dxa"/>
              <w:jc w:val="center"/>
              <w:tblLook w:val="04A0"/>
            </w:tblPr>
            <w:tblGrid>
              <w:gridCol w:w="4785"/>
              <w:gridCol w:w="5307"/>
            </w:tblGrid>
            <w:tr w:rsidR="00B84F87" w:rsidRPr="00836F35" w:rsidTr="00486C8F">
              <w:trPr>
                <w:jc w:val="center"/>
              </w:trPr>
              <w:tc>
                <w:tcPr>
                  <w:tcW w:w="4785" w:type="dxa"/>
                </w:tcPr>
                <w:p w:rsidR="00B84F87" w:rsidRPr="00836F35" w:rsidRDefault="00B84F87" w:rsidP="00486C8F">
                  <w:pPr>
                    <w:keepNext/>
                    <w:keepLines/>
                    <w:widowControl w:val="0"/>
                    <w:suppressLineNumbers/>
                    <w:tabs>
                      <w:tab w:val="left" w:pos="4383"/>
                    </w:tabs>
                    <w:suppressAutoHyphens/>
                    <w:spacing w:after="0" w:line="240" w:lineRule="auto"/>
                    <w:ind w:right="600"/>
                    <w:jc w:val="center"/>
                    <w:rPr>
                      <w:rFonts w:ascii="Times New Roman" w:hAnsi="Times New Roman"/>
                    </w:rPr>
                  </w:pPr>
                  <w:r w:rsidRPr="00836F35">
                    <w:rPr>
                      <w:rFonts w:ascii="Times New Roman" w:hAnsi="Times New Roman"/>
                    </w:rPr>
                    <w:br w:type="page"/>
                  </w:r>
                </w:p>
                <w:p w:rsidR="00B84F87" w:rsidRPr="00836F35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ind w:right="60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307" w:type="dxa"/>
                </w:tcPr>
                <w:p w:rsidR="00B84F87" w:rsidRPr="002C4510" w:rsidRDefault="00B84F87" w:rsidP="00486C8F">
                  <w:pPr>
                    <w:keepNext/>
                    <w:keepLines/>
                    <w:suppressLineNumbers/>
                    <w:suppressAutoHyphens/>
                    <w:spacing w:after="0" w:line="240" w:lineRule="auto"/>
                    <w:ind w:firstLine="567"/>
                    <w:contextualSpacing/>
                    <w:jc w:val="right"/>
                    <w:rPr>
                      <w:rFonts w:ascii="Times New Roman" w:hAnsi="Times New Roman"/>
                    </w:rPr>
                  </w:pPr>
                  <w:r w:rsidRPr="002C4510">
                    <w:rPr>
                      <w:rFonts w:ascii="Times New Roman" w:hAnsi="Times New Roman"/>
                    </w:rPr>
                    <w:t xml:space="preserve">Приложение №1 </w:t>
                  </w:r>
                </w:p>
                <w:p w:rsidR="00B84F87" w:rsidRPr="002C4510" w:rsidRDefault="00B84F87" w:rsidP="00486C8F">
                  <w:pPr>
                    <w:keepNext/>
                    <w:keepLines/>
                    <w:suppressLineNumbers/>
                    <w:suppressAutoHyphens/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</w:rPr>
                  </w:pPr>
                  <w:r w:rsidRPr="002C4510">
                    <w:rPr>
                      <w:rFonts w:ascii="Times New Roman" w:hAnsi="Times New Roman"/>
                    </w:rPr>
                    <w:t>котировочной документации</w:t>
                  </w:r>
                </w:p>
                <w:p w:rsidR="00B84F87" w:rsidRPr="002C4510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ind w:firstLine="35"/>
                    <w:jc w:val="right"/>
                    <w:rPr>
                      <w:rFonts w:ascii="Times New Roman" w:hAnsi="Times New Roman"/>
                    </w:rPr>
                  </w:pPr>
                </w:p>
                <w:p w:rsidR="00B84F87" w:rsidRPr="002C4510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ind w:firstLine="35"/>
                    <w:jc w:val="right"/>
                    <w:rPr>
                      <w:rFonts w:ascii="Times New Roman" w:hAnsi="Times New Roman"/>
                    </w:rPr>
                  </w:pPr>
                  <w:r w:rsidRPr="002C4510">
                    <w:rPr>
                      <w:rFonts w:ascii="Times New Roman" w:hAnsi="Times New Roman"/>
                    </w:rPr>
                    <w:t>Утверждаю</w:t>
                  </w:r>
                </w:p>
                <w:p w:rsidR="00B84F87" w:rsidRPr="002C4510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ind w:firstLine="35"/>
                    <w:jc w:val="right"/>
                    <w:rPr>
                      <w:rFonts w:ascii="Times New Roman" w:hAnsi="Times New Roman"/>
                    </w:rPr>
                  </w:pPr>
                  <w:r w:rsidRPr="002C4510">
                    <w:rPr>
                      <w:rFonts w:ascii="Times New Roman" w:hAnsi="Times New Roman"/>
                    </w:rPr>
                    <w:t>Главный врач</w:t>
                  </w:r>
                </w:p>
                <w:p w:rsidR="00B84F87" w:rsidRPr="002C4510" w:rsidRDefault="00B84F87" w:rsidP="00486C8F">
                  <w:pPr>
                    <w:pStyle w:val="10"/>
                    <w:jc w:val="right"/>
                    <w:rPr>
                      <w:sz w:val="22"/>
                      <w:szCs w:val="22"/>
                    </w:rPr>
                  </w:pPr>
                  <w:r w:rsidRPr="002C4510">
                    <w:rPr>
                      <w:sz w:val="22"/>
                      <w:szCs w:val="22"/>
                    </w:rPr>
                    <w:t>ЧУЗ «РЖД-Медицина»</w:t>
                  </w:r>
                </w:p>
                <w:p w:rsidR="00B84F87" w:rsidRPr="002C4510" w:rsidRDefault="00B84F87" w:rsidP="00486C8F">
                  <w:pPr>
                    <w:pStyle w:val="10"/>
                    <w:jc w:val="right"/>
                    <w:rPr>
                      <w:sz w:val="22"/>
                      <w:szCs w:val="22"/>
                    </w:rPr>
                  </w:pPr>
                  <w:r w:rsidRPr="002C4510">
                    <w:rPr>
                      <w:bCs/>
                      <w:sz w:val="22"/>
                      <w:szCs w:val="22"/>
                    </w:rPr>
                    <w:t xml:space="preserve"> г. Калининград»</w:t>
                  </w:r>
                </w:p>
                <w:p w:rsidR="00B84F87" w:rsidRPr="002C4510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</w:t>
                  </w:r>
                  <w:r w:rsidRPr="002C4510">
                    <w:rPr>
                      <w:rFonts w:ascii="Times New Roman" w:hAnsi="Times New Roman"/>
                    </w:rPr>
                    <w:t>Л.М. Сиглаева</w:t>
                  </w:r>
                </w:p>
                <w:p w:rsidR="00B84F87" w:rsidRPr="002C4510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2C4510">
                    <w:rPr>
                      <w:rFonts w:ascii="Times New Roman" w:hAnsi="Times New Roman"/>
                    </w:rPr>
                    <w:t>м.п.</w:t>
                  </w:r>
                </w:p>
                <w:p w:rsidR="00B84F87" w:rsidRPr="00836F35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ind w:firstLine="885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552C0" w:rsidRDefault="003552C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7" w:type="dxa"/>
            <w:shd w:val="clear" w:color="auto" w:fill="auto"/>
          </w:tcPr>
          <w:p w:rsidR="003552C0" w:rsidRDefault="003552C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552C0" w:rsidRDefault="003552C0">
      <w:pPr>
        <w:pStyle w:val="af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52C0" w:rsidRPr="004877ED" w:rsidRDefault="006B28DA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4877ED">
        <w:rPr>
          <w:rFonts w:ascii="Times New Roman" w:hAnsi="Times New Roman"/>
          <w:b/>
          <w:sz w:val="24"/>
          <w:szCs w:val="24"/>
        </w:rPr>
        <w:t xml:space="preserve">ТЕХНИЧЕСКОЕ ЗАДАНИЕ  </w:t>
      </w:r>
    </w:p>
    <w:p w:rsidR="006D45C5" w:rsidRDefault="006B28DA">
      <w:pPr>
        <w:pStyle w:val="af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877ED">
        <w:rPr>
          <w:rFonts w:ascii="Times New Roman" w:eastAsia="Times New Roman" w:hAnsi="Times New Roman"/>
          <w:b/>
          <w:sz w:val="24"/>
          <w:szCs w:val="24"/>
        </w:rPr>
        <w:t>на поставку и</w:t>
      </w:r>
      <w:r w:rsidR="006D45C5">
        <w:rPr>
          <w:rFonts w:ascii="Times New Roman" w:eastAsia="Times New Roman" w:hAnsi="Times New Roman"/>
          <w:b/>
          <w:sz w:val="24"/>
          <w:szCs w:val="24"/>
        </w:rPr>
        <w:t xml:space="preserve">зделий медицинского назначения </w:t>
      </w:r>
    </w:p>
    <w:p w:rsidR="003552C0" w:rsidRPr="004877ED" w:rsidRDefault="006B28DA">
      <w:pPr>
        <w:pStyle w:val="af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877ED">
        <w:rPr>
          <w:rFonts w:ascii="Times New Roman" w:eastAsia="Times New Roman" w:hAnsi="Times New Roman"/>
          <w:b/>
          <w:sz w:val="24"/>
          <w:szCs w:val="24"/>
        </w:rPr>
        <w:t xml:space="preserve">для нужд </w:t>
      </w:r>
      <w:r w:rsidR="00B84F87" w:rsidRPr="004877ED">
        <w:rPr>
          <w:rFonts w:ascii="Times New Roman" w:hAnsi="Times New Roman"/>
          <w:b/>
          <w:sz w:val="24"/>
          <w:szCs w:val="24"/>
        </w:rPr>
        <w:t>ЧУЗ «РЖД-Медицина» г. Калининград»</w:t>
      </w:r>
    </w:p>
    <w:p w:rsidR="00B84F87" w:rsidRDefault="00B84F87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69" w:type="dxa"/>
        <w:tblInd w:w="-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31"/>
        <w:gridCol w:w="1745"/>
        <w:gridCol w:w="4536"/>
        <w:gridCol w:w="1206"/>
        <w:gridCol w:w="1551"/>
      </w:tblGrid>
      <w:tr w:rsidR="003552C0" w:rsidRPr="006D45C5" w:rsidTr="00B84F87">
        <w:trPr>
          <w:trHeight w:val="791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552C0" w:rsidRPr="006D45C5" w:rsidRDefault="006B28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45C5">
              <w:rPr>
                <w:rFonts w:ascii="Times New Roman" w:hAnsi="Times New Roman"/>
                <w:b/>
              </w:rPr>
              <w:t>№ п.п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552C0" w:rsidRPr="006D45C5" w:rsidRDefault="006B28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45C5">
              <w:rPr>
                <w:rFonts w:ascii="Times New Roman" w:hAnsi="Times New Roman"/>
                <w:b/>
              </w:rPr>
              <w:t>Наименование объекта закупки необходимого для поставки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552C0" w:rsidRPr="006D45C5" w:rsidRDefault="006B28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45C5">
              <w:rPr>
                <w:rFonts w:ascii="Times New Roman" w:hAnsi="Times New Roman"/>
                <w:b/>
              </w:rPr>
              <w:t>Функциональные, технические, качественные и эксплуатационные характеристики объекта закупки, требования к показателям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552C0" w:rsidRPr="006D45C5" w:rsidRDefault="006B28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45C5">
              <w:rPr>
                <w:rFonts w:ascii="Times New Roman" w:hAnsi="Times New Roman"/>
                <w:b/>
              </w:rPr>
              <w:t>Единица измерения объекта закупки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552C0" w:rsidRPr="006D45C5" w:rsidRDefault="006B28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45C5">
              <w:rPr>
                <w:rFonts w:ascii="Times New Roman" w:hAnsi="Times New Roman"/>
                <w:b/>
              </w:rPr>
              <w:t>Количество (объем) объекта закупки необходимого для поставки</w:t>
            </w:r>
          </w:p>
        </w:tc>
      </w:tr>
      <w:tr w:rsidR="004877ED" w:rsidRPr="006D45C5" w:rsidTr="00352B5B">
        <w:trPr>
          <w:trHeight w:val="663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877ED" w:rsidRPr="006D45C5" w:rsidRDefault="004877ED" w:rsidP="00486C8F">
            <w:pPr>
              <w:jc w:val="center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877ED" w:rsidRPr="006D45C5" w:rsidRDefault="006D45C5" w:rsidP="00486C8F">
            <w:pPr>
              <w:pStyle w:val="Default"/>
              <w:rPr>
                <w:color w:val="auto"/>
                <w:sz w:val="22"/>
                <w:szCs w:val="22"/>
              </w:rPr>
            </w:pPr>
            <w:r w:rsidRPr="006D45C5">
              <w:rPr>
                <w:sz w:val="22"/>
                <w:szCs w:val="22"/>
              </w:rPr>
              <w:t>Зеркало гинекологическое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877ED" w:rsidRPr="006D45C5" w:rsidRDefault="006D45C5" w:rsidP="00486C8F">
            <w:pPr>
              <w:pStyle w:val="Default"/>
              <w:rPr>
                <w:color w:val="auto"/>
                <w:sz w:val="22"/>
                <w:szCs w:val="22"/>
              </w:rPr>
            </w:pPr>
            <w:r w:rsidRPr="006D45C5">
              <w:rPr>
                <w:sz w:val="22"/>
                <w:szCs w:val="22"/>
              </w:rPr>
              <w:t>одноразовое стерильное с боковым винтовым фиксатором размер М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877ED" w:rsidRPr="006D45C5" w:rsidRDefault="004877ED" w:rsidP="00486C8F">
            <w:pPr>
              <w:jc w:val="center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>шт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877ED" w:rsidRPr="006D45C5" w:rsidRDefault="00FB5478" w:rsidP="00486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D45C5" w:rsidRPr="006D45C5">
              <w:rPr>
                <w:rFonts w:ascii="Times New Roman" w:hAnsi="Times New Roman"/>
              </w:rPr>
              <w:t>000</w:t>
            </w:r>
          </w:p>
        </w:tc>
      </w:tr>
      <w:tr w:rsidR="006D45C5" w:rsidRPr="006D45C5" w:rsidTr="006D45C5">
        <w:trPr>
          <w:trHeight w:val="663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486C8F">
            <w:pPr>
              <w:jc w:val="center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>2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6D45C5">
            <w:pPr>
              <w:pStyle w:val="Default"/>
              <w:rPr>
                <w:color w:val="auto"/>
                <w:sz w:val="22"/>
                <w:szCs w:val="22"/>
              </w:rPr>
            </w:pPr>
            <w:r w:rsidRPr="006D45C5">
              <w:rPr>
                <w:sz w:val="22"/>
                <w:szCs w:val="22"/>
              </w:rPr>
              <w:t xml:space="preserve">Зеркало гинекологическое 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486C8F">
            <w:pPr>
              <w:pStyle w:val="Default"/>
              <w:rPr>
                <w:color w:val="auto"/>
                <w:sz w:val="22"/>
                <w:szCs w:val="22"/>
              </w:rPr>
            </w:pPr>
            <w:r w:rsidRPr="006D45C5">
              <w:rPr>
                <w:sz w:val="22"/>
                <w:szCs w:val="22"/>
              </w:rPr>
              <w:t xml:space="preserve">одноразовое стерильное с боковым винтовым фиксатором размер </w:t>
            </w:r>
            <w:r w:rsidRPr="006D45C5">
              <w:rPr>
                <w:sz w:val="22"/>
                <w:szCs w:val="22"/>
                <w:lang w:val="en-US"/>
              </w:rPr>
              <w:t>S</w:t>
            </w:r>
            <w:r w:rsidRPr="006D45C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6D45C5">
            <w:pPr>
              <w:jc w:val="center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>шт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FB5478" w:rsidP="00486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6D45C5" w:rsidRPr="006D45C5">
              <w:rPr>
                <w:rFonts w:ascii="Times New Roman" w:hAnsi="Times New Roman"/>
              </w:rPr>
              <w:t>00</w:t>
            </w:r>
          </w:p>
        </w:tc>
      </w:tr>
      <w:tr w:rsidR="006D45C5" w:rsidRPr="006D45C5" w:rsidTr="006D45C5">
        <w:trPr>
          <w:trHeight w:val="663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486C8F">
            <w:pPr>
              <w:jc w:val="center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486C8F">
            <w:pPr>
              <w:pStyle w:val="Default"/>
              <w:rPr>
                <w:color w:val="auto"/>
                <w:sz w:val="22"/>
                <w:szCs w:val="22"/>
              </w:rPr>
            </w:pPr>
            <w:r w:rsidRPr="006D45C5">
              <w:rPr>
                <w:sz w:val="22"/>
                <w:szCs w:val="22"/>
              </w:rPr>
              <w:t>Воронка ушная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486C8F">
            <w:pPr>
              <w:pStyle w:val="Default"/>
              <w:rPr>
                <w:color w:val="auto"/>
                <w:sz w:val="22"/>
                <w:szCs w:val="22"/>
              </w:rPr>
            </w:pPr>
            <w:r w:rsidRPr="006D45C5">
              <w:rPr>
                <w:sz w:val="22"/>
                <w:szCs w:val="22"/>
              </w:rPr>
              <w:t>одноразовая стерильная р-р М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6D45C5">
            <w:pPr>
              <w:jc w:val="center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>шт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486C8F">
            <w:pPr>
              <w:jc w:val="center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>6000</w:t>
            </w:r>
          </w:p>
        </w:tc>
      </w:tr>
      <w:tr w:rsidR="006D45C5" w:rsidRPr="006D45C5" w:rsidTr="006D45C5">
        <w:trPr>
          <w:trHeight w:val="663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486C8F">
            <w:pPr>
              <w:jc w:val="center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>4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6D45C5">
            <w:pPr>
              <w:pStyle w:val="af5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>Зонд урогенитальны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6D45C5">
            <w:pPr>
              <w:pStyle w:val="af5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 xml:space="preserve">одноразовые стерильные для забора биоматериала зонд тип </w:t>
            </w:r>
            <w:r w:rsidRPr="006D45C5">
              <w:rPr>
                <w:rFonts w:ascii="Times New Roman" w:hAnsi="Times New Roman"/>
                <w:lang w:val="en-US"/>
              </w:rPr>
              <w:t>D</w:t>
            </w:r>
            <w:r w:rsidRPr="006D45C5">
              <w:rPr>
                <w:rFonts w:ascii="Times New Roman" w:hAnsi="Times New Roman"/>
              </w:rPr>
              <w:t>2 «Цитощётка»-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6D45C5">
            <w:pPr>
              <w:jc w:val="center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>шт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FB5478" w:rsidP="00486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6D45C5" w:rsidRPr="006D45C5">
              <w:rPr>
                <w:rFonts w:ascii="Times New Roman" w:hAnsi="Times New Roman"/>
              </w:rPr>
              <w:t>00</w:t>
            </w:r>
          </w:p>
        </w:tc>
      </w:tr>
      <w:tr w:rsidR="006D45C5" w:rsidRPr="006D45C5" w:rsidTr="006D45C5">
        <w:trPr>
          <w:trHeight w:val="663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486C8F">
            <w:pPr>
              <w:jc w:val="center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>5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6D45C5">
            <w:pPr>
              <w:pStyle w:val="Default"/>
              <w:rPr>
                <w:color w:val="auto"/>
                <w:sz w:val="22"/>
                <w:szCs w:val="22"/>
              </w:rPr>
            </w:pPr>
            <w:r w:rsidRPr="006D45C5">
              <w:rPr>
                <w:sz w:val="22"/>
                <w:szCs w:val="22"/>
              </w:rPr>
              <w:t xml:space="preserve">Зеркало носовое 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486C8F">
            <w:pPr>
              <w:pStyle w:val="Default"/>
              <w:rPr>
                <w:color w:val="auto"/>
                <w:sz w:val="22"/>
                <w:szCs w:val="22"/>
              </w:rPr>
            </w:pPr>
            <w:r w:rsidRPr="006D45C5">
              <w:rPr>
                <w:sz w:val="22"/>
                <w:szCs w:val="22"/>
              </w:rPr>
              <w:t>одноразовое стерильное 30 мм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6D45C5">
            <w:pPr>
              <w:jc w:val="center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>шт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01536A" w:rsidP="00486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D45C5" w:rsidRPr="006D45C5">
              <w:rPr>
                <w:rFonts w:ascii="Times New Roman" w:hAnsi="Times New Roman"/>
              </w:rPr>
              <w:t>000</w:t>
            </w:r>
          </w:p>
        </w:tc>
      </w:tr>
      <w:tr w:rsidR="006D45C5" w:rsidRPr="006D45C5" w:rsidTr="006D45C5">
        <w:trPr>
          <w:trHeight w:val="663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486C8F">
            <w:pPr>
              <w:jc w:val="center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>6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0723F3">
            <w:pPr>
              <w:pStyle w:val="Default"/>
              <w:rPr>
                <w:color w:val="auto"/>
                <w:sz w:val="22"/>
                <w:szCs w:val="22"/>
              </w:rPr>
            </w:pPr>
            <w:r w:rsidRPr="006D45C5">
              <w:rPr>
                <w:color w:val="auto"/>
                <w:sz w:val="22"/>
                <w:szCs w:val="22"/>
              </w:rPr>
              <w:t>Контейнер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0723F3">
            <w:pPr>
              <w:pStyle w:val="Default"/>
              <w:rPr>
                <w:color w:val="auto"/>
                <w:sz w:val="22"/>
                <w:szCs w:val="22"/>
              </w:rPr>
            </w:pPr>
            <w:r w:rsidRPr="006D45C5">
              <w:rPr>
                <w:color w:val="auto"/>
                <w:sz w:val="22"/>
                <w:szCs w:val="22"/>
              </w:rPr>
              <w:t>Объём не менее 60 мл с винтовой крышкой для сбора биоматериалов, с ложкой-шпателем, материал – полипропилен, стерильный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6D45C5">
            <w:pPr>
              <w:jc w:val="center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>шт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486C8F">
            <w:pPr>
              <w:jc w:val="center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>2000</w:t>
            </w:r>
          </w:p>
        </w:tc>
      </w:tr>
      <w:tr w:rsidR="006D45C5" w:rsidRPr="006D45C5" w:rsidTr="006D45C5">
        <w:trPr>
          <w:trHeight w:val="663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486C8F">
            <w:pPr>
              <w:jc w:val="center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>7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486C8F">
            <w:pPr>
              <w:pStyle w:val="Default"/>
              <w:rPr>
                <w:color w:val="auto"/>
                <w:sz w:val="22"/>
                <w:szCs w:val="22"/>
              </w:rPr>
            </w:pPr>
            <w:r w:rsidRPr="006D45C5">
              <w:rPr>
                <w:color w:val="auto"/>
                <w:sz w:val="22"/>
                <w:szCs w:val="22"/>
              </w:rPr>
              <w:t>Контейнер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6D45C5">
            <w:pPr>
              <w:pStyle w:val="Default"/>
              <w:rPr>
                <w:color w:val="auto"/>
                <w:sz w:val="22"/>
                <w:szCs w:val="22"/>
              </w:rPr>
            </w:pPr>
            <w:r w:rsidRPr="006D45C5">
              <w:rPr>
                <w:color w:val="auto"/>
                <w:sz w:val="22"/>
                <w:szCs w:val="22"/>
              </w:rPr>
              <w:t>Объём не менее 60 мл с винтовой крышкой для сбора биоматериалов, материал – полипропилен, стерильный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6D45C5">
            <w:pPr>
              <w:jc w:val="center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>шт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16527A" w:rsidP="00486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D45C5" w:rsidRPr="006D45C5">
              <w:rPr>
                <w:rFonts w:ascii="Times New Roman" w:hAnsi="Times New Roman"/>
              </w:rPr>
              <w:t>000</w:t>
            </w:r>
          </w:p>
        </w:tc>
      </w:tr>
      <w:tr w:rsidR="006D45C5" w:rsidRPr="006D45C5" w:rsidTr="006D45C5">
        <w:trPr>
          <w:trHeight w:val="663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486C8F">
            <w:pPr>
              <w:jc w:val="center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>8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6D45C5">
            <w:pPr>
              <w:pStyle w:val="Default"/>
              <w:rPr>
                <w:color w:val="auto"/>
                <w:sz w:val="22"/>
                <w:szCs w:val="22"/>
              </w:rPr>
            </w:pPr>
            <w:r w:rsidRPr="006D45C5">
              <w:rPr>
                <w:sz w:val="22"/>
                <w:szCs w:val="22"/>
              </w:rPr>
              <w:t xml:space="preserve">Шпатель 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4877ED">
            <w:pPr>
              <w:pStyle w:val="Default"/>
              <w:rPr>
                <w:color w:val="auto"/>
                <w:sz w:val="22"/>
                <w:szCs w:val="22"/>
              </w:rPr>
            </w:pPr>
            <w:r w:rsidRPr="006D45C5">
              <w:rPr>
                <w:sz w:val="22"/>
                <w:szCs w:val="22"/>
              </w:rPr>
              <w:t>деревянный одноразовый стерильный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6D45C5" w:rsidP="006D45C5">
            <w:pPr>
              <w:jc w:val="center"/>
              <w:rPr>
                <w:rFonts w:ascii="Times New Roman" w:hAnsi="Times New Roman"/>
              </w:rPr>
            </w:pPr>
            <w:r w:rsidRPr="006D45C5">
              <w:rPr>
                <w:rFonts w:ascii="Times New Roman" w:hAnsi="Times New Roman"/>
              </w:rPr>
              <w:t>шт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D45C5" w:rsidRPr="006D45C5" w:rsidRDefault="0016527A" w:rsidP="00486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D45C5" w:rsidRPr="006D45C5">
              <w:rPr>
                <w:rFonts w:ascii="Times New Roman" w:hAnsi="Times New Roman"/>
              </w:rPr>
              <w:t>000</w:t>
            </w:r>
          </w:p>
        </w:tc>
      </w:tr>
      <w:tr w:rsidR="00FB5478" w:rsidRPr="006D45C5" w:rsidTr="006D45C5">
        <w:trPr>
          <w:trHeight w:val="663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B5478" w:rsidRPr="006D45C5" w:rsidRDefault="00FB5478" w:rsidP="00486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B5478" w:rsidRPr="006D45C5" w:rsidRDefault="00FB5478" w:rsidP="006D45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Презерватив 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B5478" w:rsidRPr="00FB5478" w:rsidRDefault="00FB5478" w:rsidP="004877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 – латекс, 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 28мм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B5478" w:rsidRPr="006D45C5" w:rsidRDefault="00FB5478" w:rsidP="006D45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B5478" w:rsidRPr="006D45C5" w:rsidRDefault="00FB5478" w:rsidP="00486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</w:tr>
    </w:tbl>
    <w:p w:rsidR="00B84F87" w:rsidRDefault="00B84F87" w:rsidP="00B84F87">
      <w:pPr>
        <w:jc w:val="center"/>
        <w:rPr>
          <w:rFonts w:ascii="Times New Roman" w:hAnsi="Times New Roman"/>
        </w:rPr>
      </w:pPr>
    </w:p>
    <w:p w:rsidR="00B84F87" w:rsidRPr="00EC7F7A" w:rsidRDefault="00B84F87" w:rsidP="00B84F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_____________________ Бельш Т.Н.</w:t>
      </w:r>
    </w:p>
    <w:p w:rsidR="003552C0" w:rsidRDefault="003552C0">
      <w:pPr>
        <w:widowControl w:val="0"/>
        <w:spacing w:after="0" w:line="240" w:lineRule="auto"/>
        <w:jc w:val="center"/>
      </w:pPr>
    </w:p>
    <w:sectPr w:rsidR="003552C0" w:rsidSect="00B84F87">
      <w:pgSz w:w="11906" w:h="16838"/>
      <w:pgMar w:top="993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DAD" w:rsidRDefault="006F0DAD">
      <w:pPr>
        <w:spacing w:after="0" w:line="240" w:lineRule="auto"/>
      </w:pPr>
      <w:r>
        <w:separator/>
      </w:r>
    </w:p>
  </w:endnote>
  <w:endnote w:type="continuationSeparator" w:id="1">
    <w:p w:rsidR="006F0DAD" w:rsidRDefault="006F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DAD" w:rsidRDefault="006F0DAD">
      <w:pPr>
        <w:spacing w:after="0" w:line="240" w:lineRule="auto"/>
      </w:pPr>
      <w:r>
        <w:separator/>
      </w:r>
    </w:p>
  </w:footnote>
  <w:footnote w:type="continuationSeparator" w:id="1">
    <w:p w:rsidR="006F0DAD" w:rsidRDefault="006F0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A11B4"/>
    <w:multiLevelType w:val="hybridMultilevel"/>
    <w:tmpl w:val="DE865FD4"/>
    <w:lvl w:ilvl="0" w:tplc="5A306ED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2C0"/>
    <w:rsid w:val="0001536A"/>
    <w:rsid w:val="0016527A"/>
    <w:rsid w:val="00265C0D"/>
    <w:rsid w:val="00337B83"/>
    <w:rsid w:val="00345DFC"/>
    <w:rsid w:val="003552C0"/>
    <w:rsid w:val="004877ED"/>
    <w:rsid w:val="004B47C9"/>
    <w:rsid w:val="00635B2D"/>
    <w:rsid w:val="006B28DA"/>
    <w:rsid w:val="006D45C5"/>
    <w:rsid w:val="006F0DAD"/>
    <w:rsid w:val="008559CB"/>
    <w:rsid w:val="00A12474"/>
    <w:rsid w:val="00B062FB"/>
    <w:rsid w:val="00B84F87"/>
    <w:rsid w:val="00B94975"/>
    <w:rsid w:val="00C91C03"/>
    <w:rsid w:val="00DB09F9"/>
    <w:rsid w:val="00F13A3A"/>
    <w:rsid w:val="00FB5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42"/>
    <w:pPr>
      <w:spacing w:after="200" w:line="276" w:lineRule="auto"/>
    </w:pPr>
    <w:rPr>
      <w:rFonts w:cs="Times New Roman"/>
    </w:rPr>
  </w:style>
  <w:style w:type="paragraph" w:styleId="9">
    <w:name w:val="heading 9"/>
    <w:basedOn w:val="a"/>
    <w:link w:val="90"/>
    <w:qFormat/>
    <w:rsid w:val="001B0F55"/>
    <w:pPr>
      <w:keepNext/>
      <w:spacing w:before="120" w:after="0" w:line="240" w:lineRule="auto"/>
      <w:jc w:val="right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qFormat/>
    <w:rsid w:val="00661942"/>
    <w:rPr>
      <w:rFonts w:ascii="Calibri" w:eastAsia="Calibri" w:hAnsi="Calibri" w:cs="Times New Roman"/>
      <w:sz w:val="20"/>
      <w:szCs w:val="20"/>
    </w:rPr>
  </w:style>
  <w:style w:type="character" w:styleId="a4">
    <w:name w:val="footnote reference"/>
    <w:qFormat/>
    <w:rsid w:val="00661942"/>
    <w:rPr>
      <w:vertAlign w:val="superscript"/>
    </w:rPr>
  </w:style>
  <w:style w:type="character" w:customStyle="1" w:styleId="-">
    <w:name w:val="Интернет-ссылка"/>
    <w:rsid w:val="00951C1C"/>
    <w:rPr>
      <w:color w:val="0000FF"/>
      <w:u w:val="single"/>
    </w:rPr>
  </w:style>
  <w:style w:type="character" w:customStyle="1" w:styleId="a5">
    <w:name w:val="Название Знак"/>
    <w:basedOn w:val="a0"/>
    <w:uiPriority w:val="99"/>
    <w:qFormat/>
    <w:rsid w:val="00661942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qFormat/>
    <w:rsid w:val="001B0F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1B0F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1B0F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qFormat/>
    <w:rsid w:val="001B0F55"/>
  </w:style>
  <w:style w:type="character" w:customStyle="1" w:styleId="a9">
    <w:name w:val="Текст концевой сноски Знак"/>
    <w:basedOn w:val="a0"/>
    <w:semiHidden/>
    <w:qFormat/>
    <w:rsid w:val="001B0F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semiHidden/>
    <w:qFormat/>
    <w:rsid w:val="001B0F55"/>
    <w:rPr>
      <w:vertAlign w:val="superscript"/>
    </w:rPr>
  </w:style>
  <w:style w:type="character" w:customStyle="1" w:styleId="ab">
    <w:name w:val="Текст выноски Знак"/>
    <w:basedOn w:val="a0"/>
    <w:uiPriority w:val="99"/>
    <w:semiHidden/>
    <w:qFormat/>
    <w:rsid w:val="001B0F5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1B0F55"/>
    <w:rPr>
      <w:b/>
      <w:bCs/>
    </w:rPr>
  </w:style>
  <w:style w:type="character" w:customStyle="1" w:styleId="ad">
    <w:name w:val="Без интервала Знак"/>
    <w:uiPriority w:val="1"/>
    <w:qFormat/>
    <w:rsid w:val="003C2BA3"/>
    <w:rPr>
      <w:rFonts w:ascii="Calibri" w:eastAsia="Calibri" w:hAnsi="Calibri" w:cs="Times New Roman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3C2BA3"/>
    <w:rPr>
      <w:rFonts w:ascii="Calibri" w:eastAsia="Calibri" w:hAnsi="Calibri" w:cs="Times New Roman"/>
    </w:rPr>
  </w:style>
  <w:style w:type="character" w:customStyle="1" w:styleId="ConsNormal">
    <w:name w:val="ConsNormal Знак"/>
    <w:link w:val="ConsNormal"/>
    <w:uiPriority w:val="99"/>
    <w:qFormat/>
    <w:locked/>
    <w:rsid w:val="003C2BA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">
    <w:name w:val="ListLabel 1"/>
    <w:qFormat/>
    <w:rsid w:val="00DB09F9"/>
    <w:rPr>
      <w:b/>
      <w:i w:val="0"/>
    </w:rPr>
  </w:style>
  <w:style w:type="character" w:customStyle="1" w:styleId="ListLabel2">
    <w:name w:val="ListLabel 2"/>
    <w:qFormat/>
    <w:rsid w:val="00DB09F9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3">
    <w:name w:val="ListLabel 3"/>
    <w:qFormat/>
    <w:rsid w:val="00DB09F9"/>
    <w:rPr>
      <w:b w:val="0"/>
      <w:bCs w:val="0"/>
      <w:i w:val="0"/>
      <w:iCs w:val="0"/>
    </w:rPr>
  </w:style>
  <w:style w:type="character" w:customStyle="1" w:styleId="ListLabel4">
    <w:name w:val="ListLabel 4"/>
    <w:qFormat/>
    <w:rsid w:val="00DB09F9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w w:val="100"/>
      <w:position w:val="0"/>
      <w:sz w:val="22"/>
      <w:u w:val="none"/>
      <w:vertAlign w:val="baseline"/>
    </w:rPr>
  </w:style>
  <w:style w:type="character" w:customStyle="1" w:styleId="ListLabel5">
    <w:name w:val="ListLabel 5"/>
    <w:qFormat/>
    <w:rsid w:val="00DB09F9"/>
    <w:rPr>
      <w:b/>
    </w:rPr>
  </w:style>
  <w:style w:type="character" w:customStyle="1" w:styleId="ListLabel6">
    <w:name w:val="ListLabel 6"/>
    <w:qFormat/>
    <w:rsid w:val="00DB09F9"/>
    <w:rPr>
      <w:rFonts w:eastAsia="Times New Roman" w:cs="Times New Roman"/>
      <w:b w:val="0"/>
    </w:rPr>
  </w:style>
  <w:style w:type="paragraph" w:customStyle="1" w:styleId="ae">
    <w:name w:val="Заголовок"/>
    <w:basedOn w:val="a"/>
    <w:next w:val="af"/>
    <w:qFormat/>
    <w:rsid w:val="00DB09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rsid w:val="00DB09F9"/>
    <w:pPr>
      <w:spacing w:after="140" w:line="288" w:lineRule="auto"/>
    </w:pPr>
  </w:style>
  <w:style w:type="paragraph" w:styleId="af0">
    <w:name w:val="List"/>
    <w:basedOn w:val="af"/>
    <w:rsid w:val="00DB09F9"/>
    <w:rPr>
      <w:rFonts w:cs="Mangal"/>
    </w:rPr>
  </w:style>
  <w:style w:type="paragraph" w:styleId="af1">
    <w:name w:val="Title"/>
    <w:basedOn w:val="a"/>
    <w:rsid w:val="00DB09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rsid w:val="00DB09F9"/>
    <w:pPr>
      <w:suppressLineNumbers/>
    </w:pPr>
    <w:rPr>
      <w:rFonts w:cs="Mangal"/>
    </w:rPr>
  </w:style>
  <w:style w:type="paragraph" w:styleId="af3">
    <w:name w:val="footnote text"/>
    <w:basedOn w:val="a"/>
    <w:unhideWhenUsed/>
    <w:qFormat/>
    <w:rsid w:val="00661942"/>
    <w:rPr>
      <w:sz w:val="20"/>
      <w:szCs w:val="20"/>
    </w:rPr>
  </w:style>
  <w:style w:type="paragraph" w:styleId="af4">
    <w:name w:val="Normal (Web)"/>
    <w:basedOn w:val="a"/>
    <w:uiPriority w:val="99"/>
    <w:qFormat/>
    <w:rsid w:val="0066194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661942"/>
    <w:pPr>
      <w:spacing w:line="240" w:lineRule="auto"/>
    </w:pPr>
    <w:rPr>
      <w:rFonts w:cs="Times New Roman"/>
    </w:rPr>
  </w:style>
  <w:style w:type="paragraph" w:customStyle="1" w:styleId="af6">
    <w:name w:val="Заглавие"/>
    <w:basedOn w:val="a"/>
    <w:uiPriority w:val="99"/>
    <w:qFormat/>
    <w:rsid w:val="00661942"/>
    <w:pPr>
      <w:spacing w:after="0" w:line="240" w:lineRule="auto"/>
      <w:jc w:val="center"/>
    </w:pPr>
    <w:rPr>
      <w:rFonts w:ascii="Arial" w:eastAsia="Times New Roman" w:hAnsi="Arial"/>
      <w:b/>
      <w:color w:val="000000"/>
      <w:sz w:val="20"/>
      <w:szCs w:val="20"/>
    </w:rPr>
  </w:style>
  <w:style w:type="paragraph" w:styleId="af7">
    <w:name w:val="header"/>
    <w:basedOn w:val="a"/>
    <w:uiPriority w:val="99"/>
    <w:rsid w:val="001B0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footer"/>
    <w:basedOn w:val="a"/>
    <w:uiPriority w:val="99"/>
    <w:rsid w:val="001B0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endnote text"/>
    <w:basedOn w:val="a"/>
    <w:semiHidden/>
    <w:qFormat/>
    <w:rsid w:val="001B0F55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a">
    <w:name w:val="Пункт б/н"/>
    <w:basedOn w:val="a"/>
    <w:semiHidden/>
    <w:qFormat/>
    <w:rsid w:val="001B0F55"/>
    <w:pPr>
      <w:tabs>
        <w:tab w:val="left" w:pos="1134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0">
    <w:name w:val="Контракт-раздел"/>
    <w:basedOn w:val="a"/>
    <w:qFormat/>
    <w:rsid w:val="001B0F55"/>
    <w:pPr>
      <w:keepNext/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/>
      <w:b/>
      <w:bCs/>
      <w:smallCaps/>
      <w:sz w:val="24"/>
      <w:szCs w:val="24"/>
      <w:lang w:eastAsia="ru-RU"/>
    </w:rPr>
  </w:style>
  <w:style w:type="paragraph" w:customStyle="1" w:styleId="-1">
    <w:name w:val="Контракт-пункт"/>
    <w:basedOn w:val="a"/>
    <w:qFormat/>
    <w:rsid w:val="001B0F5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2">
    <w:name w:val="Контракт-подпункт"/>
    <w:basedOn w:val="a"/>
    <w:qFormat/>
    <w:rsid w:val="001B0F5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3">
    <w:name w:val="Контракт-подподпункт"/>
    <w:basedOn w:val="a"/>
    <w:qFormat/>
    <w:rsid w:val="001B0F5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Balloon Text"/>
    <w:basedOn w:val="a"/>
    <w:uiPriority w:val="99"/>
    <w:semiHidden/>
    <w:unhideWhenUsed/>
    <w:qFormat/>
    <w:rsid w:val="001B0F5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1B0F55"/>
    <w:pPr>
      <w:spacing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qFormat/>
    <w:rsid w:val="001B0F55"/>
    <w:pPr>
      <w:widowControl w:val="0"/>
      <w:spacing w:line="240" w:lineRule="auto"/>
    </w:pPr>
    <w:rPr>
      <w:rFonts w:eastAsia="Times New Roman" w:cs="Calibri"/>
      <w:b/>
      <w:szCs w:val="20"/>
      <w:lang w:eastAsia="ru-RU"/>
    </w:rPr>
  </w:style>
  <w:style w:type="paragraph" w:styleId="20">
    <w:name w:val="Body Text 2"/>
    <w:basedOn w:val="a"/>
    <w:uiPriority w:val="99"/>
    <w:semiHidden/>
    <w:unhideWhenUsed/>
    <w:qFormat/>
    <w:rsid w:val="003C2BA3"/>
    <w:pPr>
      <w:spacing w:after="120" w:line="480" w:lineRule="auto"/>
    </w:pPr>
  </w:style>
  <w:style w:type="paragraph" w:customStyle="1" w:styleId="ConsNormal0">
    <w:name w:val="ConsNormal"/>
    <w:uiPriority w:val="99"/>
    <w:qFormat/>
    <w:rsid w:val="003C2BA3"/>
    <w:pPr>
      <w:widowControl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qFormat/>
    <w:rsid w:val="00710F9C"/>
    <w:pPr>
      <w:widowControl w:val="0"/>
      <w:suppressAutoHyphens/>
      <w:spacing w:line="240" w:lineRule="auto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paragraph" w:customStyle="1" w:styleId="Standard">
    <w:name w:val="Standard"/>
    <w:uiPriority w:val="99"/>
    <w:qFormat/>
    <w:rsid w:val="00B2071C"/>
    <w:pPr>
      <w:widowControl w:val="0"/>
      <w:suppressAutoHyphens/>
      <w:spacing w:line="240" w:lineRule="auto"/>
      <w:textAlignment w:val="baseline"/>
    </w:pPr>
    <w:rPr>
      <w:rFonts w:ascii="Times New Roman" w:hAnsi="Times New Roman" w:cs="Times New Roman"/>
      <w:sz w:val="24"/>
      <w:szCs w:val="24"/>
      <w:lang w:val="de-DE" w:eastAsia="fa-IR" w:bidi="fa-IR"/>
    </w:rPr>
  </w:style>
  <w:style w:type="table" w:styleId="afc">
    <w:name w:val="Table Grid"/>
    <w:basedOn w:val="a1"/>
    <w:rsid w:val="001B0F55"/>
    <w:pPr>
      <w:spacing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34"/>
    <w:qFormat/>
    <w:rsid w:val="00B84F87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B062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42552-AEBC-4313-877B-66A09AA8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ЦГКБ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Демочкина</dc:creator>
  <cp:lastModifiedBy>user</cp:lastModifiedBy>
  <cp:revision>3</cp:revision>
  <cp:lastPrinted>2020-02-19T08:49:00Z</cp:lastPrinted>
  <dcterms:created xsi:type="dcterms:W3CDTF">2021-07-22T07:09:00Z</dcterms:created>
  <dcterms:modified xsi:type="dcterms:W3CDTF">2021-07-29T09:48:00Z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ЦГКБ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