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6B57AC" w:rsidRPr="00FB093F" w:rsidTr="0028748D">
        <w:trPr>
          <w:trHeight w:val="975"/>
          <w:jc w:val="center"/>
        </w:trPr>
        <w:tc>
          <w:tcPr>
            <w:tcW w:w="4503" w:type="dxa"/>
          </w:tcPr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Pr="00A90B9B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_____________Л.М. Сиглаева</w:t>
            </w:r>
          </w:p>
          <w:p w:rsidR="006B57AC" w:rsidRPr="00A90B9B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1B382A" w:rsidRDefault="001B382A" w:rsidP="001B3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4892" w:rsidRPr="000D4892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Техническое задание</w:t>
      </w:r>
    </w:p>
    <w:p w:rsidR="006B57AC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 xml:space="preserve">на поставку </w:t>
      </w:r>
      <w:r w:rsidR="00542570">
        <w:rPr>
          <w:rFonts w:ascii="Times New Roman" w:eastAsia="Calibri" w:hAnsi="Times New Roman" w:cs="Times New Roman"/>
          <w:b/>
          <w:lang w:eastAsia="en-US"/>
        </w:rPr>
        <w:t>медицинско</w:t>
      </w:r>
      <w:r w:rsidR="00B32F4D">
        <w:rPr>
          <w:rFonts w:ascii="Times New Roman" w:eastAsia="Calibri" w:hAnsi="Times New Roman" w:cs="Times New Roman"/>
          <w:b/>
          <w:lang w:eastAsia="en-US"/>
        </w:rPr>
        <w:t>го</w:t>
      </w:r>
      <w:r w:rsidR="006B57A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32F4D">
        <w:rPr>
          <w:rFonts w:ascii="Times New Roman" w:eastAsia="Calibri" w:hAnsi="Times New Roman" w:cs="Times New Roman"/>
          <w:b/>
          <w:lang w:eastAsia="en-US"/>
        </w:rPr>
        <w:t>оборудования</w:t>
      </w:r>
    </w:p>
    <w:p w:rsidR="000D4892" w:rsidRDefault="006B57AC" w:rsidP="000D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396">
        <w:rPr>
          <w:rFonts w:ascii="Times New Roman" w:hAnsi="Times New Roman"/>
          <w:b/>
          <w:sz w:val="24"/>
          <w:szCs w:val="24"/>
        </w:rPr>
        <w:t>для нужд ЧУЗ «РЖД-Медицина» г. Калининград»</w:t>
      </w:r>
    </w:p>
    <w:p w:rsidR="00B32F4D" w:rsidRDefault="00B32F4D" w:rsidP="000D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1418"/>
        <w:gridCol w:w="5386"/>
        <w:gridCol w:w="1418"/>
        <w:gridCol w:w="850"/>
        <w:gridCol w:w="851"/>
      </w:tblGrid>
      <w:tr w:rsidR="00B32F4D" w:rsidRPr="007503BA" w:rsidTr="00D4753E">
        <w:trPr>
          <w:trHeight w:val="31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B32F4D" w:rsidRPr="00061D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061DB8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4D" w:rsidRPr="007503BA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3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4D" w:rsidRPr="007503BA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3B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4D" w:rsidRPr="007503BA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3B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4D" w:rsidRPr="007503BA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3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4D" w:rsidRPr="007503BA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  <w:r w:rsidRPr="00D36EB8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EB8">
              <w:rPr>
                <w:rFonts w:ascii="Times New Roman" w:eastAsia="Times New Roman" w:hAnsi="Times New Roman" w:cs="Times New Roman"/>
                <w:sz w:val="20"/>
                <w:szCs w:val="20"/>
              </w:rPr>
              <w:t>АпекслокаторForumBingo PRO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4B4006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24561">
              <w:rPr>
                <w:rFonts w:ascii="Times New Roman" w:eastAsia="Times New Roman" w:hAnsi="Times New Roman" w:cs="Times New Roman"/>
                <w:sz w:val="20"/>
                <w:szCs w:val="20"/>
              </w:rPr>
              <w:t>втоматический цифровой искатель верхушки корня с функцией "виртуального апекса", предназначенный для точного измерения корневого кана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 при эндодонтическом лечении.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Дисплей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CF5010">
              <w:rPr>
                <w:rFonts w:ascii="Times New Roman" w:eastAsia="Times New Roman" w:hAnsi="Times New Roman" w:cs="Times New Roman"/>
                <w:sz w:val="20"/>
                <w:szCs w:val="20"/>
              </w:rPr>
              <w:t>ветной графический TFT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4B4006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10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Звуковая сигнализация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4B4006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дисплея апекслокатора</w:t>
            </w:r>
            <w:r w:rsidRPr="00CF5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4D" w:rsidRPr="00CF5010" w:rsidRDefault="00B32F4D" w:rsidP="00D4753E">
            <w:pPr>
              <w:pStyle w:val="ad"/>
              <w:rPr>
                <w:rFonts w:ascii="Times New Roman" w:hAnsi="Times New Roman" w:cs="Times New Roman"/>
              </w:rPr>
            </w:pPr>
            <w:r w:rsidRPr="00CF5010">
              <w:rPr>
                <w:rFonts w:ascii="Times New Roman" w:hAnsi="Times New Roman" w:cs="Times New Roman"/>
              </w:rPr>
              <w:t>Заряжаемый никель-магниевый аккумулятор 2.4V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4D" w:rsidRPr="00CF5010" w:rsidRDefault="00B32F4D" w:rsidP="00D4753E">
            <w:pPr>
              <w:pStyle w:val="ad"/>
              <w:rPr>
                <w:rFonts w:ascii="Times New Roman" w:hAnsi="Times New Roman" w:cs="Times New Roman"/>
                <w:color w:val="212529"/>
              </w:rPr>
            </w:pPr>
            <w:r w:rsidRPr="00CF5010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4D" w:rsidRPr="00CF5010" w:rsidRDefault="00B32F4D" w:rsidP="00D4753E">
            <w:pPr>
              <w:pStyle w:val="ad"/>
              <w:rPr>
                <w:rFonts w:ascii="Times New Roman" w:hAnsi="Times New Roman" w:cs="Times New Roman"/>
              </w:rPr>
            </w:pPr>
            <w:r w:rsidRPr="00CF5010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4D" w:rsidRPr="00CF5010" w:rsidRDefault="00B32F4D" w:rsidP="00D4753E">
            <w:pPr>
              <w:pStyle w:val="ad"/>
              <w:rPr>
                <w:rFonts w:ascii="Times New Roman" w:hAnsi="Times New Roman" w:cs="Times New Roman"/>
                <w:color w:val="212529"/>
              </w:rPr>
            </w:pPr>
            <w:r w:rsidRPr="00CF5010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  <w:r w:rsidRPr="00D36EB8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  <w:t xml:space="preserve">2.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D36EB8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EB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Полимеризационная лампа LED 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Беспроводная светодиодная</w:t>
            </w: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061D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061D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4 режима продолжительности полимеризации: 5, 10, 15, 20 секунд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061D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индикация времени полимеризации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4D" w:rsidRPr="00CF5010" w:rsidRDefault="00B32F4D" w:rsidP="00D4753E">
            <w:pPr>
              <w:pStyle w:val="ad"/>
              <w:rPr>
                <w:rFonts w:ascii="Times New Roman" w:hAnsi="Times New Roman" w:cs="Times New Roman"/>
                <w:color w:val="212529"/>
              </w:rPr>
            </w:pPr>
            <w:r w:rsidRPr="00CF5010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061D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плавного увеличения мощности (SoftStart)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4D" w:rsidRPr="00CF5010" w:rsidRDefault="00B32F4D" w:rsidP="00D4753E">
            <w:pPr>
              <w:pStyle w:val="ad"/>
              <w:rPr>
                <w:rFonts w:ascii="Times New Roman" w:hAnsi="Times New Roman" w:cs="Times New Roman"/>
                <w:color w:val="212529"/>
              </w:rPr>
            </w:pPr>
            <w:r w:rsidRPr="00CF5010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061D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Автоматическая зарядка аккумулятора на зарядном устройстве (блок зарядного устройства "база" - входит в комплектацию)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061D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заряда аккумулятора хватает не менее  4</w:t>
            </w: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00 сеансов подряд при установке 10-секундного режима полимеризации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061DB8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света:</w:t>
            </w: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Светодиод (3 Вт)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4D" w:rsidRPr="00CF5010" w:rsidRDefault="00B32F4D" w:rsidP="00D4753E">
            <w:pPr>
              <w:pStyle w:val="ad"/>
              <w:rPr>
                <w:rFonts w:ascii="Times New Roman" w:hAnsi="Times New Roman" w:cs="Times New Roman"/>
                <w:color w:val="212529"/>
              </w:rPr>
            </w:pPr>
            <w:r w:rsidRPr="00CF5010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Излучение голубого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4D" w:rsidRPr="00CF5010" w:rsidRDefault="00B32F4D" w:rsidP="00D4753E">
            <w:pPr>
              <w:pStyle w:val="ad"/>
              <w:rPr>
                <w:rFonts w:ascii="Times New Roman" w:hAnsi="Times New Roman" w:cs="Times New Roman"/>
                <w:color w:val="212529"/>
              </w:rPr>
            </w:pPr>
            <w:r w:rsidRPr="00CF5010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волны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420нм-480нм.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Аккумулятор: Li-On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работы: температура окружающей среды: 5С – 40С, относительная влажность воздуха: ≤ 80 %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4D" w:rsidRPr="00CF5010" w:rsidRDefault="00B32F4D" w:rsidP="00D4753E">
            <w:pPr>
              <w:pStyle w:val="ad"/>
              <w:rPr>
                <w:rFonts w:ascii="Times New Roman" w:hAnsi="Times New Roman" w:cs="Times New Roman"/>
                <w:color w:val="212529"/>
              </w:rPr>
            </w:pPr>
            <w:r w:rsidRPr="00CF5010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Pr="00663981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98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Интенсивность излучаемого света (мВт/см):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4D" w:rsidRPr="00CF5010" w:rsidRDefault="00B32F4D" w:rsidP="00D4753E">
            <w:pPr>
              <w:pStyle w:val="ad"/>
              <w:rPr>
                <w:rFonts w:ascii="Times New Roman" w:hAnsi="Times New Roman" w:cs="Times New Roman"/>
                <w:color w:val="212529"/>
              </w:rPr>
            </w:pPr>
            <w:r w:rsidRPr="00CF5010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RPr="007503BA" w:rsidTr="00D4753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поставки:</w:t>
            </w:r>
          </w:p>
          <w:p w:rsidR="00B32F4D" w:rsidRPr="00CF5010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10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- 1 шт.</w:t>
            </w:r>
          </w:p>
          <w:p w:rsidR="00B32F4D" w:rsidRPr="00CF5010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10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Световод - 1 шт.</w:t>
            </w:r>
          </w:p>
          <w:p w:rsidR="00B32F4D" w:rsidRPr="00CF5010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10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Световой фильтр - 1 шт.</w:t>
            </w:r>
          </w:p>
          <w:p w:rsidR="00B32F4D" w:rsidRPr="00CF5010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10">
              <w:rPr>
                <w:rFonts w:ascii="Times New Roman" w:eastAsia="Times New Roman" w:hAnsi="Times New Roman" w:cs="Times New Roman"/>
                <w:sz w:val="20"/>
                <w:szCs w:val="20"/>
              </w:rPr>
              <w:t>Питающий трансформатор - 1 шт.</w:t>
            </w:r>
          </w:p>
          <w:p w:rsidR="00B32F4D" w:rsidRPr="00CF5010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10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Подставка-блок подзарядки - 1 шт.</w:t>
            </w:r>
          </w:p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1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эксплуатации - 1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F4D" w:rsidRDefault="00B32F4D" w:rsidP="00D4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D" w:rsidTr="00D4753E">
        <w:tblPrEx>
          <w:tblBorders>
            <w:top w:val="single" w:sz="4" w:space="0" w:color="auto"/>
          </w:tblBorders>
          <w:tblLook w:val="0000"/>
        </w:tblPrEx>
        <w:trPr>
          <w:gridAfter w:val="4"/>
          <w:wAfter w:w="8505" w:type="dxa"/>
          <w:trHeight w:val="100"/>
        </w:trPr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B32F4D" w:rsidRDefault="00B32F4D" w:rsidP="00D4753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82A" w:rsidRDefault="0078340A" w:rsidP="00542570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FE7519">
        <w:rPr>
          <w:rFonts w:ascii="Times New Roman" w:hAnsi="Times New Roman" w:cs="Times New Roman"/>
          <w:sz w:val="24"/>
        </w:rPr>
        <w:t xml:space="preserve">Согласовано ___________ </w:t>
      </w:r>
    </w:p>
    <w:sectPr w:rsidR="001B382A" w:rsidSect="006B57AC">
      <w:footerReference w:type="default" r:id="rId8"/>
      <w:pgSz w:w="11906" w:h="16840"/>
      <w:pgMar w:top="709" w:right="850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7E" w:rsidRDefault="00481D7E" w:rsidP="00112F53">
      <w:pPr>
        <w:spacing w:after="0" w:line="240" w:lineRule="auto"/>
      </w:pPr>
      <w:r>
        <w:separator/>
      </w:r>
    </w:p>
  </w:endnote>
  <w:endnote w:type="continuationSeparator" w:id="1">
    <w:p w:rsidR="00481D7E" w:rsidRDefault="00481D7E" w:rsidP="001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53" w:rsidRDefault="00112F53">
    <w:pPr>
      <w:pStyle w:val="a8"/>
      <w:jc w:val="right"/>
    </w:pPr>
  </w:p>
  <w:p w:rsidR="00112F53" w:rsidRDefault="00112F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7E" w:rsidRDefault="00481D7E" w:rsidP="00112F53">
      <w:pPr>
        <w:spacing w:after="0" w:line="240" w:lineRule="auto"/>
      </w:pPr>
      <w:r>
        <w:separator/>
      </w:r>
    </w:p>
  </w:footnote>
  <w:footnote w:type="continuationSeparator" w:id="1">
    <w:p w:rsidR="00481D7E" w:rsidRDefault="00481D7E" w:rsidP="0011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101"/>
    <w:multiLevelType w:val="hybridMultilevel"/>
    <w:tmpl w:val="850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2AB"/>
    <w:rsid w:val="00007487"/>
    <w:rsid w:val="00007772"/>
    <w:rsid w:val="00013190"/>
    <w:rsid w:val="00025531"/>
    <w:rsid w:val="000417D2"/>
    <w:rsid w:val="000D4892"/>
    <w:rsid w:val="000E5F80"/>
    <w:rsid w:val="000F5FE5"/>
    <w:rsid w:val="00112F53"/>
    <w:rsid w:val="00142D29"/>
    <w:rsid w:val="00176740"/>
    <w:rsid w:val="001829AC"/>
    <w:rsid w:val="0018327C"/>
    <w:rsid w:val="001B0D84"/>
    <w:rsid w:val="001B1BB4"/>
    <w:rsid w:val="001B382A"/>
    <w:rsid w:val="001B3AAE"/>
    <w:rsid w:val="001B5DA4"/>
    <w:rsid w:val="001B67EA"/>
    <w:rsid w:val="001D5E1F"/>
    <w:rsid w:val="001F758B"/>
    <w:rsid w:val="00210A6B"/>
    <w:rsid w:val="002258C8"/>
    <w:rsid w:val="00253649"/>
    <w:rsid w:val="0026290B"/>
    <w:rsid w:val="002725B5"/>
    <w:rsid w:val="00273CB9"/>
    <w:rsid w:val="0029315A"/>
    <w:rsid w:val="002971A6"/>
    <w:rsid w:val="002C2FF8"/>
    <w:rsid w:val="002F2378"/>
    <w:rsid w:val="0030404F"/>
    <w:rsid w:val="00326642"/>
    <w:rsid w:val="00335B51"/>
    <w:rsid w:val="003526F4"/>
    <w:rsid w:val="003E6D64"/>
    <w:rsid w:val="00426304"/>
    <w:rsid w:val="004672BE"/>
    <w:rsid w:val="00481D7E"/>
    <w:rsid w:val="004959B9"/>
    <w:rsid w:val="004964BB"/>
    <w:rsid w:val="00496875"/>
    <w:rsid w:val="004A4FDA"/>
    <w:rsid w:val="004B6A15"/>
    <w:rsid w:val="004C043A"/>
    <w:rsid w:val="00501C39"/>
    <w:rsid w:val="00515EF2"/>
    <w:rsid w:val="00542570"/>
    <w:rsid w:val="00544855"/>
    <w:rsid w:val="0057563D"/>
    <w:rsid w:val="005827FD"/>
    <w:rsid w:val="005A144C"/>
    <w:rsid w:val="005B7B28"/>
    <w:rsid w:val="006247AE"/>
    <w:rsid w:val="00627EA6"/>
    <w:rsid w:val="00652086"/>
    <w:rsid w:val="00695A41"/>
    <w:rsid w:val="00696EED"/>
    <w:rsid w:val="006A5571"/>
    <w:rsid w:val="006B1956"/>
    <w:rsid w:val="006B57AC"/>
    <w:rsid w:val="006D55A5"/>
    <w:rsid w:val="006F338C"/>
    <w:rsid w:val="00704945"/>
    <w:rsid w:val="00717400"/>
    <w:rsid w:val="00725E2F"/>
    <w:rsid w:val="00755ABC"/>
    <w:rsid w:val="00756270"/>
    <w:rsid w:val="0078340A"/>
    <w:rsid w:val="007C4990"/>
    <w:rsid w:val="007D162A"/>
    <w:rsid w:val="007D6250"/>
    <w:rsid w:val="007E3EB2"/>
    <w:rsid w:val="007F1E3E"/>
    <w:rsid w:val="007F638D"/>
    <w:rsid w:val="00803DA4"/>
    <w:rsid w:val="00816449"/>
    <w:rsid w:val="00834FFE"/>
    <w:rsid w:val="00835AB5"/>
    <w:rsid w:val="00842966"/>
    <w:rsid w:val="00844EC2"/>
    <w:rsid w:val="00850306"/>
    <w:rsid w:val="008756CF"/>
    <w:rsid w:val="008B0CA3"/>
    <w:rsid w:val="008B3EC9"/>
    <w:rsid w:val="008B5D67"/>
    <w:rsid w:val="008E72DC"/>
    <w:rsid w:val="00907BB2"/>
    <w:rsid w:val="00910500"/>
    <w:rsid w:val="00937DAA"/>
    <w:rsid w:val="00956323"/>
    <w:rsid w:val="0098725E"/>
    <w:rsid w:val="009A3154"/>
    <w:rsid w:val="009B3085"/>
    <w:rsid w:val="009C3E8B"/>
    <w:rsid w:val="009F7303"/>
    <w:rsid w:val="00A121E3"/>
    <w:rsid w:val="00A23661"/>
    <w:rsid w:val="00A259F6"/>
    <w:rsid w:val="00A43AA3"/>
    <w:rsid w:val="00A44355"/>
    <w:rsid w:val="00A631F2"/>
    <w:rsid w:val="00A65751"/>
    <w:rsid w:val="00A665F0"/>
    <w:rsid w:val="00A810EC"/>
    <w:rsid w:val="00AA780A"/>
    <w:rsid w:val="00AB7A25"/>
    <w:rsid w:val="00AD7CA2"/>
    <w:rsid w:val="00AF4642"/>
    <w:rsid w:val="00AF6C55"/>
    <w:rsid w:val="00B103CD"/>
    <w:rsid w:val="00B17103"/>
    <w:rsid w:val="00B2206D"/>
    <w:rsid w:val="00B32F4D"/>
    <w:rsid w:val="00B43044"/>
    <w:rsid w:val="00B63C75"/>
    <w:rsid w:val="00B648E5"/>
    <w:rsid w:val="00B650CB"/>
    <w:rsid w:val="00B759D2"/>
    <w:rsid w:val="00B9230C"/>
    <w:rsid w:val="00B9444E"/>
    <w:rsid w:val="00BA0977"/>
    <w:rsid w:val="00BB59CE"/>
    <w:rsid w:val="00BD2C24"/>
    <w:rsid w:val="00BF3CB2"/>
    <w:rsid w:val="00BF5912"/>
    <w:rsid w:val="00C14C30"/>
    <w:rsid w:val="00C14EA7"/>
    <w:rsid w:val="00CA1C74"/>
    <w:rsid w:val="00CA73E9"/>
    <w:rsid w:val="00D04B1F"/>
    <w:rsid w:val="00D273D9"/>
    <w:rsid w:val="00D34BA2"/>
    <w:rsid w:val="00D732E2"/>
    <w:rsid w:val="00D8421A"/>
    <w:rsid w:val="00DA6AC2"/>
    <w:rsid w:val="00DC7DF8"/>
    <w:rsid w:val="00DE7B39"/>
    <w:rsid w:val="00E61DDF"/>
    <w:rsid w:val="00EA5EFC"/>
    <w:rsid w:val="00EC1F60"/>
    <w:rsid w:val="00EC55D5"/>
    <w:rsid w:val="00ED12AB"/>
    <w:rsid w:val="00F21F2E"/>
    <w:rsid w:val="00F53E5B"/>
    <w:rsid w:val="00F66929"/>
    <w:rsid w:val="00F9316A"/>
    <w:rsid w:val="00F95CF4"/>
    <w:rsid w:val="00FA352A"/>
    <w:rsid w:val="00FC2D27"/>
    <w:rsid w:val="00FE0B46"/>
    <w:rsid w:val="00FE53A1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38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1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F53"/>
  </w:style>
  <w:style w:type="character" w:styleId="aa">
    <w:name w:val="Subtle Emphasis"/>
    <w:basedOn w:val="a0"/>
    <w:uiPriority w:val="19"/>
    <w:qFormat/>
    <w:rsid w:val="00112F53"/>
    <w:rPr>
      <w:i/>
      <w:iCs/>
      <w:color w:val="808080" w:themeColor="text1" w:themeTint="7F"/>
    </w:rPr>
  </w:style>
  <w:style w:type="table" w:styleId="ab">
    <w:name w:val="Table Grid"/>
    <w:basedOn w:val="a1"/>
    <w:uiPriority w:val="39"/>
    <w:rsid w:val="000D4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Бес интервала Знак"/>
    <w:link w:val="ad"/>
    <w:uiPriority w:val="1"/>
    <w:rsid w:val="006B57AC"/>
    <w:rPr>
      <w:rFonts w:ascii="Calibri" w:eastAsia="Calibri" w:hAnsi="Calibri"/>
    </w:rPr>
  </w:style>
  <w:style w:type="paragraph" w:styleId="ad">
    <w:name w:val="No Spacing"/>
    <w:aliases w:val="Бес интервала"/>
    <w:link w:val="ac"/>
    <w:uiPriority w:val="1"/>
    <w:qFormat/>
    <w:rsid w:val="006B57AC"/>
    <w:pPr>
      <w:spacing w:after="0" w:line="240" w:lineRule="auto"/>
    </w:pPr>
    <w:rPr>
      <w:rFonts w:ascii="Calibri" w:eastAsia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B3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BE58-1D8A-4B3C-B1E4-116A554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2020-03-12T09:45:00Z</cp:lastPrinted>
  <dcterms:created xsi:type="dcterms:W3CDTF">2020-03-12T12:02:00Z</dcterms:created>
  <dcterms:modified xsi:type="dcterms:W3CDTF">2020-03-12T12:02:00Z</dcterms:modified>
</cp:coreProperties>
</file>